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64886" w14:textId="3A60C4FE" w:rsidR="009C409C" w:rsidRDefault="009C409C" w:rsidP="002C7D64">
      <w:pPr>
        <w:jc w:val="left"/>
      </w:pPr>
    </w:p>
    <w:p w14:paraId="4F2F3BD2" w14:textId="77777777" w:rsidR="007D21F3" w:rsidRDefault="007D21F3" w:rsidP="002C7D64">
      <w:pPr>
        <w:jc w:val="left"/>
      </w:pPr>
    </w:p>
    <w:p w14:paraId="215FF99B" w14:textId="77777777" w:rsidR="007D21F3" w:rsidRDefault="007D21F3" w:rsidP="002C7D64">
      <w:pPr>
        <w:jc w:val="left"/>
      </w:pPr>
    </w:p>
    <w:p w14:paraId="1FC8E4A6" w14:textId="1F198776" w:rsidR="001C34F4" w:rsidRPr="00A57C57" w:rsidRDefault="00D6395F" w:rsidP="00103282">
      <w:pPr>
        <w:pStyle w:val="Heading1"/>
        <w:jc w:val="left"/>
      </w:pPr>
      <w:r>
        <w:t>Coordination of Plans for New Facilities</w:t>
      </w:r>
    </w:p>
    <w:p w14:paraId="2B55D1DE" w14:textId="7D886A8E" w:rsidR="007D21F3" w:rsidRPr="00842F44" w:rsidRDefault="00D6395F" w:rsidP="002C7D64">
      <w:pPr>
        <w:pStyle w:val="Heading1"/>
        <w:jc w:val="left"/>
        <w:rPr>
          <w:szCs w:val="36"/>
        </w:rPr>
      </w:pPr>
      <w:r w:rsidRPr="00D6395F">
        <w:rPr>
          <w:szCs w:val="36"/>
        </w:rPr>
        <w:t>FAC</w:t>
      </w:r>
      <w:r>
        <w:rPr>
          <w:szCs w:val="36"/>
        </w:rPr>
        <w:t>-</w:t>
      </w:r>
      <w:r w:rsidRPr="00D6395F">
        <w:rPr>
          <w:szCs w:val="36"/>
        </w:rPr>
        <w:t>002</w:t>
      </w:r>
      <w:r>
        <w:rPr>
          <w:szCs w:val="36"/>
        </w:rPr>
        <w:t>-</w:t>
      </w:r>
      <w:r w:rsidRPr="00D6395F">
        <w:rPr>
          <w:szCs w:val="36"/>
        </w:rPr>
        <w:t>AB</w:t>
      </w:r>
      <w:r>
        <w:rPr>
          <w:szCs w:val="36"/>
        </w:rPr>
        <w:t>-</w:t>
      </w:r>
      <w:r w:rsidRPr="00D6395F">
        <w:rPr>
          <w:szCs w:val="36"/>
        </w:rPr>
        <w:t>0</w:t>
      </w:r>
    </w:p>
    <w:p w14:paraId="214DCB40" w14:textId="1B4E0207" w:rsidR="007D21F3" w:rsidRPr="00A57C57" w:rsidRDefault="007D21F3" w:rsidP="002C7D64">
      <w:pPr>
        <w:pStyle w:val="Heading1"/>
        <w:jc w:val="left"/>
        <w:rPr>
          <w:sz w:val="32"/>
        </w:rPr>
      </w:pPr>
      <w:r w:rsidRPr="005243AC">
        <w:rPr>
          <w:szCs w:val="36"/>
        </w:rPr>
        <w:t>Standard Effective Date:</w:t>
      </w:r>
      <w:r w:rsidRPr="00A57C57">
        <w:rPr>
          <w:sz w:val="32"/>
        </w:rPr>
        <w:t xml:space="preserve"> </w:t>
      </w:r>
      <w:r w:rsidR="00D6395F">
        <w:rPr>
          <w:sz w:val="32"/>
        </w:rPr>
        <w:t>March 22, 2010</w:t>
      </w:r>
    </w:p>
    <w:p w14:paraId="503B9C2D" w14:textId="5E6EA7DB" w:rsidR="007D21F3" w:rsidRPr="00973E93" w:rsidRDefault="007D21F3" w:rsidP="002C7D64">
      <w:pPr>
        <w:pStyle w:val="Heading2"/>
        <w:jc w:val="left"/>
      </w:pPr>
      <w:r w:rsidRPr="00973E93">
        <w:t>Audit Summary</w:t>
      </w:r>
      <w:r w:rsidR="001C34F4" w:rsidRPr="00973E93">
        <w:t xml:space="preserve"> </w:t>
      </w:r>
    </w:p>
    <w:tbl>
      <w:tblPr>
        <w:tblW w:w="4963" w:type="pct"/>
        <w:tblBorders>
          <w:top w:val="single" w:sz="8" w:space="0" w:color="00407A"/>
          <w:bottom w:val="single" w:sz="8" w:space="0" w:color="00407A"/>
          <w:insideH w:val="single" w:sz="8" w:space="0" w:color="00407A"/>
          <w:insideV w:val="single" w:sz="8" w:space="0" w:color="00407A"/>
        </w:tblBorders>
        <w:tblCellMar>
          <w:left w:w="115" w:type="dxa"/>
          <w:right w:w="115" w:type="dxa"/>
        </w:tblCellMar>
        <w:tblLook w:val="0660" w:firstRow="1" w:lastRow="1" w:firstColumn="0" w:lastColumn="0" w:noHBand="1" w:noVBand="1"/>
      </w:tblPr>
      <w:tblGrid>
        <w:gridCol w:w="5205"/>
        <w:gridCol w:w="5500"/>
      </w:tblGrid>
      <w:tr w:rsidR="00BF5C81" w14:paraId="6A0AD23A" w14:textId="77777777" w:rsidTr="00BF5C81">
        <w:trPr>
          <w:trHeight w:val="898"/>
        </w:trPr>
        <w:tc>
          <w:tcPr>
            <w:tcW w:w="2431" w:type="pct"/>
            <w:tcBorders>
              <w:top w:val="single" w:sz="8" w:space="0" w:color="00477F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19E33AD3" w14:textId="6DEBD743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Entity</w:t>
            </w:r>
          </w:p>
        </w:tc>
        <w:tc>
          <w:tcPr>
            <w:tcW w:w="2569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D546747" w14:textId="0B2AADE5" w:rsidR="007D21F3" w:rsidRPr="007E1F9C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DD6BFA">
              <w:rPr>
                <w:color w:val="616161" w:themeColor="text2"/>
                <w:sz w:val="22"/>
                <w:szCs w:val="22"/>
              </w:rPr>
              <w:t>Entity name</w:t>
            </w:r>
            <w:r w:rsidR="00A056B6" w:rsidRPr="00DD6BFA">
              <w:rPr>
                <w:color w:val="616161" w:themeColor="text2"/>
                <w:sz w:val="22"/>
                <w:szCs w:val="22"/>
              </w:rPr>
              <w:t xml:space="preserve">; </w:t>
            </w:r>
            <w:r w:rsidR="00FC09AB" w:rsidRPr="00DD6BFA">
              <w:rPr>
                <w:color w:val="616161" w:themeColor="text2"/>
                <w:sz w:val="22"/>
                <w:szCs w:val="22"/>
              </w:rPr>
              <w:t>or</w:t>
            </w:r>
            <w:r w:rsidR="00A056B6" w:rsidRPr="00DD6BFA">
              <w:rPr>
                <w:color w:val="616161" w:themeColor="text2"/>
                <w:sz w:val="22"/>
                <w:szCs w:val="22"/>
              </w:rPr>
              <w:t xml:space="preserve"> the</w:t>
            </w:r>
            <w:r w:rsidR="00FC09AB" w:rsidRPr="00DD6BFA">
              <w:rPr>
                <w:color w:val="616161" w:themeColor="text2"/>
                <w:sz w:val="22"/>
                <w:szCs w:val="22"/>
              </w:rPr>
              <w:t xml:space="preserve"> ISO</w:t>
            </w:r>
            <w:r w:rsidRPr="00DD6BFA">
              <w:rPr>
                <w:color w:val="616161" w:themeColor="text2"/>
                <w:sz w:val="22"/>
                <w:szCs w:val="22"/>
              </w:rPr>
              <w:t>.</w:t>
            </w:r>
          </w:p>
        </w:tc>
      </w:tr>
      <w:tr w:rsidR="00BF5C81" w14:paraId="6986AA23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3C2FE731" w14:textId="7115B051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Functional Entity</w:t>
            </w:r>
            <w:r w:rsidR="00FE7597">
              <w:rPr>
                <w:b/>
                <w:sz w:val="22"/>
                <w:szCs w:val="22"/>
              </w:rPr>
              <w:t xml:space="preserve"> Type(s)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14C520C4" w14:textId="71F89F7E" w:rsidR="007D21F3" w:rsidRPr="007E1F9C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DD6BFA">
              <w:rPr>
                <w:color w:val="616161" w:themeColor="text2"/>
                <w:sz w:val="22"/>
                <w:szCs w:val="22"/>
              </w:rPr>
              <w:t>Functional enti</w:t>
            </w:r>
            <w:r w:rsidR="00A056B6" w:rsidRPr="00DD6BFA">
              <w:rPr>
                <w:color w:val="616161" w:themeColor="text2"/>
                <w:sz w:val="22"/>
                <w:szCs w:val="22"/>
              </w:rPr>
              <w:t xml:space="preserve">ty types applicable to the </w:t>
            </w:r>
            <w:r w:rsidRPr="00DD6BFA">
              <w:rPr>
                <w:color w:val="616161" w:themeColor="text2"/>
                <w:sz w:val="22"/>
                <w:szCs w:val="22"/>
              </w:rPr>
              <w:t>Entity during the audit perio</w:t>
            </w:r>
            <w:r w:rsidR="00A056B6" w:rsidRPr="00DD6BFA">
              <w:rPr>
                <w:color w:val="616161" w:themeColor="text2"/>
                <w:sz w:val="22"/>
                <w:szCs w:val="22"/>
              </w:rPr>
              <w:t xml:space="preserve">d; or the </w:t>
            </w:r>
            <w:r w:rsidR="00FC09AB" w:rsidRPr="00DD6BFA">
              <w:rPr>
                <w:color w:val="616161" w:themeColor="text2"/>
                <w:sz w:val="22"/>
                <w:szCs w:val="22"/>
              </w:rPr>
              <w:t>ISO</w:t>
            </w:r>
            <w:r w:rsidRPr="00DD6BFA">
              <w:rPr>
                <w:color w:val="616161" w:themeColor="text2"/>
                <w:sz w:val="22"/>
                <w:szCs w:val="22"/>
              </w:rPr>
              <w:t>.</w:t>
            </w:r>
          </w:p>
        </w:tc>
      </w:tr>
      <w:tr w:rsidR="00BF5C81" w14:paraId="679FC285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4016CA8F" w14:textId="213762C2" w:rsidR="002F0AD5" w:rsidRPr="00973E93" w:rsidRDefault="002F0AD5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 ID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4565A60B" w14:textId="77777777" w:rsidR="002F0AD5" w:rsidRPr="007E1F9C" w:rsidRDefault="002F0AD5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  <w:tr w:rsidR="00BF5C81" w14:paraId="1B9C99D6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1F8AA78C" w14:textId="77777777" w:rsidR="00D03630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 Period</w:t>
            </w:r>
            <w:r w:rsidR="000F2DCC">
              <w:rPr>
                <w:b/>
                <w:sz w:val="22"/>
                <w:szCs w:val="22"/>
              </w:rPr>
              <w:t xml:space="preserve"> </w:t>
            </w:r>
          </w:p>
          <w:p w14:paraId="30DC03B5" w14:textId="1757BA00" w:rsidR="00D03630" w:rsidRPr="00DD6BFA" w:rsidRDefault="00D03630" w:rsidP="00D03630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DD6BFA">
              <w:rPr>
                <w:color w:val="616161" w:themeColor="text2"/>
              </w:rPr>
              <w:t xml:space="preserve">(Audit start date or standard effective date, </w:t>
            </w:r>
          </w:p>
          <w:p w14:paraId="03870A27" w14:textId="77777777" w:rsidR="00D03630" w:rsidRPr="00DD6BFA" w:rsidRDefault="00D03630" w:rsidP="00D03630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DD6BFA">
              <w:rPr>
                <w:color w:val="616161" w:themeColor="text2"/>
              </w:rPr>
              <w:t>whichever comes later)</w:t>
            </w:r>
          </w:p>
          <w:p w14:paraId="0C05E291" w14:textId="77777777" w:rsidR="00D03630" w:rsidRPr="00DD6BFA" w:rsidRDefault="00D03630" w:rsidP="002C7D64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DD6BFA">
              <w:rPr>
                <w:color w:val="616161" w:themeColor="text2"/>
              </w:rPr>
              <w:t>(</w:t>
            </w:r>
            <w:r w:rsidR="000F2DCC" w:rsidRPr="00DD6BFA">
              <w:rPr>
                <w:color w:val="616161" w:themeColor="text2"/>
              </w:rPr>
              <w:t xml:space="preserve">Audit end date or standard withdrawal/supersede </w:t>
            </w:r>
          </w:p>
          <w:p w14:paraId="4F117EBC" w14:textId="58D19E08" w:rsidR="000F2DCC" w:rsidRPr="00DD6BFA" w:rsidRDefault="000F2DCC" w:rsidP="002C7D64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DD6BFA">
              <w:rPr>
                <w:color w:val="616161" w:themeColor="text2"/>
              </w:rPr>
              <w:t>date, whichever comes first</w:t>
            </w:r>
            <w:r w:rsidR="00D03630" w:rsidRPr="00DD6BFA">
              <w:rPr>
                <w:color w:val="616161" w:themeColor="text2"/>
              </w:rPr>
              <w:t>)</w:t>
            </w:r>
          </w:p>
          <w:p w14:paraId="3D6E3F2F" w14:textId="732531B2" w:rsidR="000F2DCC" w:rsidRDefault="000F2DCC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</w:p>
          <w:p w14:paraId="6E39DDA0" w14:textId="1D028C33" w:rsidR="000F2DCC" w:rsidRPr="00973E93" w:rsidRDefault="000F2DCC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CF825F5" w14:textId="6177638C" w:rsidR="007D21F3" w:rsidRDefault="007D21F3" w:rsidP="002C7D64">
            <w:pPr>
              <w:pStyle w:val="BodyText"/>
              <w:spacing w:after="60" w:line="220" w:lineRule="exact"/>
            </w:pPr>
            <w:r>
              <w:t xml:space="preserve">From: </w:t>
            </w:r>
            <w:sdt>
              <w:sdtPr>
                <w:id w:val="-937287486"/>
                <w:placeholder>
                  <w:docPart w:val="DefaultPlaceholder_-1854013437"/>
                </w:placeholder>
                <w:showingPlcHdr/>
                <w:date w:fullDate="2025-09-17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36F23" w:rsidRPr="00DD6BFA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sdtContent>
            </w:sdt>
          </w:p>
          <w:p w14:paraId="16D4F1F6" w14:textId="68C81039" w:rsidR="007D21F3" w:rsidRDefault="007D21F3" w:rsidP="002C7D64">
            <w:pPr>
              <w:pStyle w:val="BodyText"/>
              <w:spacing w:after="60" w:line="220" w:lineRule="exact"/>
              <w:rPr>
                <w:color w:val="808080" w:themeColor="background1" w:themeShade="80"/>
              </w:rPr>
            </w:pPr>
            <w:r>
              <w:t xml:space="preserve">To: </w:t>
            </w:r>
            <w:sdt>
              <w:sdtPr>
                <w:id w:val="1005165695"/>
                <w:placeholder>
                  <w:docPart w:val="DefaultPlaceholder_-1854013437"/>
                </w:placeholder>
                <w:showingPlcHdr/>
                <w:date w:fullDate="2025-09-17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7E1F9C" w:rsidRPr="00DD6BFA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sdtContent>
            </w:sdt>
          </w:p>
          <w:p w14:paraId="4B47C6A6" w14:textId="46433957" w:rsidR="007D21F3" w:rsidRDefault="007D21F3" w:rsidP="002C7D64">
            <w:pPr>
              <w:pStyle w:val="BodyText"/>
              <w:spacing w:after="60" w:line="220" w:lineRule="exact"/>
            </w:pPr>
          </w:p>
        </w:tc>
      </w:tr>
      <w:tr w:rsidR="00BF5C81" w14:paraId="5E999207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64470691" w14:textId="5DFA747F" w:rsidR="007D21F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</w:t>
            </w:r>
            <w:r w:rsidR="002F0AD5" w:rsidRPr="00973E93">
              <w:rPr>
                <w:b/>
                <w:sz w:val="22"/>
                <w:szCs w:val="22"/>
              </w:rPr>
              <w:t xml:space="preserve"> </w:t>
            </w:r>
            <w:r w:rsidR="00392911">
              <w:rPr>
                <w:b/>
                <w:sz w:val="22"/>
                <w:szCs w:val="22"/>
              </w:rPr>
              <w:t xml:space="preserve">Assessment </w:t>
            </w:r>
            <w:r w:rsidR="00FC09AB">
              <w:rPr>
                <w:b/>
                <w:sz w:val="22"/>
                <w:szCs w:val="22"/>
              </w:rPr>
              <w:t xml:space="preserve">Start </w:t>
            </w:r>
            <w:r w:rsidR="00392911">
              <w:rPr>
                <w:b/>
                <w:sz w:val="22"/>
                <w:szCs w:val="22"/>
              </w:rPr>
              <w:t>Date</w:t>
            </w:r>
          </w:p>
          <w:p w14:paraId="61C674D1" w14:textId="32381210" w:rsidR="00D03630" w:rsidRPr="00973E93" w:rsidRDefault="00D03630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(Schedule</w:t>
            </w:r>
            <w:r w:rsidR="00FC09AB">
              <w:rPr>
                <w:b/>
                <w:sz w:val="22"/>
                <w:szCs w:val="22"/>
              </w:rPr>
              <w:t>d</w:t>
            </w:r>
            <w:r>
              <w:rPr>
                <w:b/>
                <w:sz w:val="22"/>
                <w:szCs w:val="22"/>
              </w:rPr>
              <w:t xml:space="preserve"> or Spot Check)</w:t>
            </w:r>
          </w:p>
        </w:tc>
        <w:sdt>
          <w:sdtPr>
            <w:id w:val="-2049063058"/>
            <w:placeholder>
              <w:docPart w:val="DefaultPlaceholder_-1854013437"/>
            </w:placeholder>
            <w:showingPlcHdr/>
            <w:date w:fullDate="2025-09-01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69" w:type="pct"/>
                <w:tcBorders>
                  <w:top w:val="single" w:sz="8" w:space="0" w:color="00407A"/>
                  <w:left w:val="single" w:sz="8" w:space="0" w:color="00407A"/>
                  <w:bottom w:val="single" w:sz="8" w:space="0" w:color="00407A"/>
                  <w:right w:val="single" w:sz="8" w:space="0" w:color="00407A"/>
                </w:tcBorders>
              </w:tcPr>
              <w:p w14:paraId="157C5A1C" w14:textId="1985BB03" w:rsidR="007D21F3" w:rsidRDefault="00D03630" w:rsidP="002C7D64">
                <w:pPr>
                  <w:pStyle w:val="BodyText"/>
                  <w:spacing w:after="60" w:line="220" w:lineRule="exact"/>
                </w:pPr>
                <w:r w:rsidRPr="00DD6BFA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  <w:tr w:rsidR="00BF5C81" w14:paraId="7C1D62A2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4483F6AD" w14:textId="77777777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Compliance Monitoring Entity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159B266A" w14:textId="16CCFCEE" w:rsidR="007D21F3" w:rsidRPr="00A056B6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DD6BFA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Alberta Electric System Operator (AESO) for </w:t>
            </w:r>
            <w:r w:rsidR="00FE7597" w:rsidRPr="00DD6BFA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Alberta </w:t>
            </w:r>
            <w:r w:rsidRPr="00DD6BFA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Entities </w:t>
            </w:r>
            <w:r w:rsidR="003F005C" w:rsidRPr="00DD6BFA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o</w:t>
            </w:r>
            <w:r w:rsidRPr="00DD6BFA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r WECC on behalf of </w:t>
            </w:r>
            <w:r w:rsidR="00A056B6" w:rsidRPr="00DD6BFA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the </w:t>
            </w:r>
            <w:r w:rsidRPr="00DD6BFA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Market Surveillance Administrator (MSA)</w:t>
            </w:r>
            <w:r w:rsidR="00A056B6" w:rsidRPr="00DD6BFA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 for the ISO</w:t>
            </w:r>
            <w:r w:rsidR="00EB62E3" w:rsidRPr="00DD6BFA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.</w:t>
            </w:r>
          </w:p>
        </w:tc>
      </w:tr>
      <w:tr w:rsidR="00BF5C81" w14:paraId="22A44F03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6A9D3F15" w14:textId="0E9843ED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 xml:space="preserve">Date of </w:t>
            </w:r>
            <w:r w:rsidR="00A056B6">
              <w:rPr>
                <w:b/>
                <w:sz w:val="22"/>
                <w:szCs w:val="22"/>
              </w:rPr>
              <w:t xml:space="preserve">Audit </w:t>
            </w:r>
            <w:r w:rsidRPr="00973E93">
              <w:rPr>
                <w:b/>
                <w:sz w:val="22"/>
                <w:szCs w:val="22"/>
              </w:rPr>
              <w:t>Completion</w:t>
            </w:r>
          </w:p>
        </w:tc>
        <w:sdt>
          <w:sdtPr>
            <w:id w:val="274986623"/>
            <w:placeholder>
              <w:docPart w:val="DefaultPlaceholder_-1854013437"/>
            </w:placeholder>
            <w:showingPlcHdr/>
            <w:date w:fullDate="2025-11-06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69" w:type="pct"/>
                <w:tcBorders>
                  <w:top w:val="single" w:sz="8" w:space="0" w:color="00407A"/>
                  <w:left w:val="single" w:sz="8" w:space="0" w:color="00407A"/>
                  <w:bottom w:val="single" w:sz="8" w:space="0" w:color="00407A"/>
                  <w:right w:val="single" w:sz="8" w:space="0" w:color="00407A"/>
                </w:tcBorders>
              </w:tcPr>
              <w:p w14:paraId="2D8A0310" w14:textId="5342564D" w:rsidR="007D21F3" w:rsidRDefault="00D03630" w:rsidP="002C7D64">
                <w:pPr>
                  <w:pStyle w:val="BodyText"/>
                  <w:spacing w:after="60" w:line="220" w:lineRule="exact"/>
                </w:pPr>
                <w:r w:rsidRPr="00DD6BFA">
                  <w:rPr>
                    <w:rStyle w:val="PlaceholderText"/>
                    <w:rFonts w:eastAsiaTheme="minorHAnsi"/>
                    <w:color w:val="747474"/>
                  </w:rPr>
                  <w:t>Click or tap to enter a date.</w:t>
                </w:r>
              </w:p>
            </w:tc>
          </w:sdtContent>
        </w:sdt>
      </w:tr>
    </w:tbl>
    <w:p w14:paraId="1477E389" w14:textId="77777777" w:rsidR="007D21F3" w:rsidRDefault="007D21F3" w:rsidP="002C7D64">
      <w:pPr>
        <w:pStyle w:val="BodyText"/>
      </w:pPr>
    </w:p>
    <w:p w14:paraId="5660B025" w14:textId="77777777" w:rsidR="007D21F3" w:rsidRDefault="005E7C84" w:rsidP="002C7D64">
      <w:pPr>
        <w:pStyle w:val="Footer"/>
        <w:jc w:val="left"/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pict w14:anchorId="357A2E7A">
          <v:rect id="_x0000_i1025" style="width:165.3pt;height:.05pt" o:hrpct="342" o:hrstd="t" o:hr="t" fillcolor="#a0a0a0" stroked="f"/>
        </w:pict>
      </w:r>
    </w:p>
    <w:p w14:paraId="33A66E67" w14:textId="05194DED" w:rsidR="007D21F3" w:rsidRPr="00AF336A" w:rsidRDefault="00A946D3" w:rsidP="002C7D64">
      <w:pPr>
        <w:jc w:val="left"/>
        <w:rPr>
          <w:rFonts w:asciiTheme="minorHAnsi" w:hAnsiTheme="minorHAnsi" w:cstheme="minorHAnsi"/>
          <w:iCs/>
          <w:sz w:val="16"/>
          <w:szCs w:val="16"/>
        </w:rPr>
      </w:pPr>
      <w:r>
        <w:rPr>
          <w:rFonts w:asciiTheme="minorHAnsi" w:hAnsiTheme="minorHAnsi" w:cstheme="minorHAnsi"/>
          <w:iCs/>
          <w:sz w:val="16"/>
          <w:szCs w:val="16"/>
        </w:rPr>
        <w:t>The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Reliability Standard Audit Worksheet (RSAW)</w:t>
      </w:r>
      <w:r>
        <w:rPr>
          <w:rFonts w:asciiTheme="minorHAnsi" w:hAnsiTheme="minorHAnsi" w:cstheme="minorHAnsi"/>
          <w:iCs/>
          <w:sz w:val="16"/>
          <w:szCs w:val="16"/>
        </w:rPr>
        <w:t xml:space="preserve"> is not an authoritative document. It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add</w:t>
      </w:r>
      <w:r>
        <w:rPr>
          <w:rFonts w:asciiTheme="minorHAnsi" w:hAnsiTheme="minorHAnsi" w:cstheme="minorHAnsi"/>
          <w:iCs/>
          <w:sz w:val="16"/>
          <w:szCs w:val="16"/>
        </w:rPr>
        <w:t>s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</w:t>
      </w:r>
      <w:r>
        <w:rPr>
          <w:rFonts w:asciiTheme="minorHAnsi" w:hAnsiTheme="minorHAnsi" w:cstheme="minorHAnsi"/>
          <w:iCs/>
          <w:sz w:val="16"/>
          <w:szCs w:val="16"/>
        </w:rPr>
        <w:t>transparency</w:t>
      </w:r>
      <w:r w:rsidRPr="00D2376E">
        <w:rPr>
          <w:rFonts w:asciiTheme="minorHAnsi" w:hAnsiTheme="minorHAnsi" w:cstheme="minorHAnsi"/>
          <w:iCs/>
          <w:sz w:val="16"/>
          <w:szCs w:val="16"/>
        </w:rPr>
        <w:t xml:space="preserve">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and 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encourages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>consistency</w:t>
      </w:r>
      <w:r>
        <w:rPr>
          <w:rFonts w:asciiTheme="minorHAnsi" w:hAnsiTheme="minorHAnsi" w:cstheme="minorHAnsi"/>
          <w:iCs/>
          <w:sz w:val="16"/>
          <w:szCs w:val="16"/>
        </w:rPr>
        <w:t xml:space="preserve"> in the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>Alberta Reliability Standard</w:t>
      </w:r>
      <w:r>
        <w:rPr>
          <w:rFonts w:asciiTheme="minorHAnsi" w:hAnsiTheme="minorHAnsi" w:cstheme="minorHAnsi"/>
          <w:iCs/>
          <w:sz w:val="16"/>
          <w:szCs w:val="16"/>
        </w:rPr>
        <w:t xml:space="preserve"> monitoring processes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RSAWs provide </w:t>
      </w:r>
      <w:r w:rsidR="00FE7597">
        <w:rPr>
          <w:rFonts w:asciiTheme="minorHAnsi" w:hAnsiTheme="minorHAnsi" w:cstheme="minorHAnsi"/>
          <w:iCs/>
          <w:sz w:val="16"/>
          <w:szCs w:val="16"/>
        </w:rPr>
        <w:t>information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 </w:t>
      </w:r>
      <w:r w:rsidR="00373D19">
        <w:rPr>
          <w:rFonts w:asciiTheme="minorHAnsi" w:hAnsiTheme="minorHAnsi" w:cstheme="minorHAnsi"/>
          <w:iCs/>
          <w:sz w:val="16"/>
          <w:szCs w:val="16"/>
        </w:rPr>
        <w:t>related to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 the compliance assessment approach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for each Alberta Reliability Standard. 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The Compliance Monitoring Entity may apply 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additional </w:t>
      </w:r>
      <w:r w:rsidR="00FE7597">
        <w:rPr>
          <w:rFonts w:asciiTheme="minorHAnsi" w:hAnsiTheme="minorHAnsi" w:cstheme="minorHAnsi"/>
          <w:iCs/>
          <w:sz w:val="16"/>
          <w:szCs w:val="16"/>
        </w:rPr>
        <w:t>monitoring and assessment methods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 not documented in the RSAW and reserves the right to request additional evidence not listed in the RSAW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The </w:t>
      </w:r>
      <w:r w:rsidR="00A837DC">
        <w:rPr>
          <w:rFonts w:asciiTheme="minorHAnsi" w:hAnsiTheme="minorHAnsi" w:cstheme="minorHAnsi"/>
          <w:iCs/>
          <w:sz w:val="16"/>
          <w:szCs w:val="16"/>
        </w:rPr>
        <w:t>E</w:t>
      </w:r>
      <w:r w:rsidRPr="00A946D3">
        <w:rPr>
          <w:rFonts w:asciiTheme="minorHAnsi" w:hAnsiTheme="minorHAnsi" w:cstheme="minorHAnsi"/>
          <w:iCs/>
          <w:sz w:val="16"/>
          <w:szCs w:val="16"/>
        </w:rPr>
        <w:t>ntity completes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the applicable fields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 and submits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the </w:t>
      </w:r>
      <w:r w:rsidRPr="00A946D3">
        <w:rPr>
          <w:rFonts w:asciiTheme="minorHAnsi" w:hAnsiTheme="minorHAnsi" w:cstheme="minorHAnsi"/>
          <w:iCs/>
          <w:sz w:val="16"/>
          <w:szCs w:val="16"/>
        </w:rPr>
        <w:t>RSAW</w:t>
      </w:r>
      <w:r>
        <w:rPr>
          <w:rFonts w:asciiTheme="minorHAnsi" w:hAnsiTheme="minorHAnsi" w:cstheme="minorHAnsi"/>
          <w:iCs/>
          <w:sz w:val="16"/>
          <w:szCs w:val="16"/>
        </w:rPr>
        <w:t xml:space="preserve"> to the Compliance Monitoring Entity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as requested during a compliance monitoring activity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The Compliance Monitoring Entity 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completes the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document </w:t>
      </w:r>
      <w:r w:rsidR="00A056B6">
        <w:rPr>
          <w:rFonts w:asciiTheme="minorHAnsi" w:hAnsiTheme="minorHAnsi" w:cstheme="minorHAnsi"/>
          <w:iCs/>
          <w:sz w:val="16"/>
          <w:szCs w:val="16"/>
        </w:rPr>
        <w:t>and its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compliance assessment in the auditor notes section</w:t>
      </w:r>
      <w:r w:rsidR="00373D19">
        <w:rPr>
          <w:rFonts w:asciiTheme="minorHAnsi" w:hAnsiTheme="minorHAnsi" w:cstheme="minorHAnsi"/>
          <w:iCs/>
          <w:sz w:val="16"/>
          <w:szCs w:val="16"/>
        </w:rPr>
        <w:t xml:space="preserve"> and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retains it as an audit working paper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 to support the audit conclusions</w:t>
      </w:r>
      <w:r w:rsidR="00373D19">
        <w:rPr>
          <w:rFonts w:asciiTheme="minorHAnsi" w:hAnsiTheme="minorHAnsi" w:cstheme="minorHAnsi"/>
          <w:iCs/>
          <w:sz w:val="16"/>
          <w:szCs w:val="16"/>
        </w:rPr>
        <w:t xml:space="preserve">. </w:t>
      </w:r>
    </w:p>
    <w:p w14:paraId="20C0404F" w14:textId="77777777" w:rsidR="002F0AD5" w:rsidRDefault="002F0AD5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37445F4B" w14:textId="29B2AD27" w:rsidR="007D21F3" w:rsidRPr="005243AC" w:rsidRDefault="007D21F3" w:rsidP="002C7D64">
      <w:pPr>
        <w:pStyle w:val="Heading3"/>
        <w:jc w:val="left"/>
      </w:pPr>
      <w:r w:rsidRPr="005243AC">
        <w:lastRenderedPageBreak/>
        <w:t>Applicability</w:t>
      </w:r>
      <w:r w:rsidR="00587E93" w:rsidRPr="005243AC">
        <w:t xml:space="preserve"> of Requirements</w:t>
      </w:r>
    </w:p>
    <w:tbl>
      <w:tblPr>
        <w:tblStyle w:val="TableGrid7"/>
        <w:tblW w:w="9810" w:type="dxa"/>
        <w:tblInd w:w="-5" w:type="dxa"/>
        <w:shd w:val="clear" w:color="auto" w:fill="DCDCFF"/>
        <w:tblLook w:val="04A0" w:firstRow="1" w:lastRow="0" w:firstColumn="1" w:lastColumn="0" w:noHBand="0" w:noVBand="1"/>
      </w:tblPr>
      <w:tblGrid>
        <w:gridCol w:w="498"/>
        <w:gridCol w:w="1207"/>
        <w:gridCol w:w="835"/>
        <w:gridCol w:w="870"/>
        <w:gridCol w:w="820"/>
        <w:gridCol w:w="687"/>
        <w:gridCol w:w="753"/>
        <w:gridCol w:w="720"/>
        <w:gridCol w:w="810"/>
        <w:gridCol w:w="810"/>
        <w:gridCol w:w="810"/>
        <w:gridCol w:w="990"/>
      </w:tblGrid>
      <w:tr w:rsidR="007D336A" w:rsidRPr="00973E93" w14:paraId="5EB706EA" w14:textId="77777777" w:rsidTr="007D336A">
        <w:trPr>
          <w:trHeight w:val="656"/>
        </w:trPr>
        <w:tc>
          <w:tcPr>
            <w:tcW w:w="498" w:type="dxa"/>
            <w:shd w:val="clear" w:color="auto" w:fill="CDD9E4"/>
          </w:tcPr>
          <w:p w14:paraId="41173554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07" w:type="dxa"/>
            <w:shd w:val="clear" w:color="auto" w:fill="CDD9E4"/>
          </w:tcPr>
          <w:p w14:paraId="6B3C8C0E" w14:textId="6913D821" w:rsidR="006C71CA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Req.</w:t>
            </w:r>
          </w:p>
          <w:p w14:paraId="3ED2FCB4" w14:textId="0334E5AA" w:rsidR="006C71CA" w:rsidRPr="00870DB8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Removed</w:t>
            </w:r>
          </w:p>
        </w:tc>
        <w:tc>
          <w:tcPr>
            <w:tcW w:w="835" w:type="dxa"/>
            <w:shd w:val="clear" w:color="auto" w:fill="CDD9E4"/>
          </w:tcPr>
          <w:p w14:paraId="3265A6A4" w14:textId="2933FF3A" w:rsidR="006C71CA" w:rsidRPr="002F0AD5" w:rsidRDefault="003F005C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ISO</w:t>
            </w:r>
          </w:p>
        </w:tc>
        <w:tc>
          <w:tcPr>
            <w:tcW w:w="870" w:type="dxa"/>
            <w:shd w:val="clear" w:color="auto" w:fill="CDD9E4"/>
          </w:tcPr>
          <w:p w14:paraId="00B6B43A" w14:textId="007B90C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AGF</w:t>
            </w:r>
          </w:p>
        </w:tc>
        <w:tc>
          <w:tcPr>
            <w:tcW w:w="820" w:type="dxa"/>
            <w:shd w:val="clear" w:color="auto" w:fill="CDD9E4"/>
          </w:tcPr>
          <w:p w14:paraId="7C2CD5F4" w14:textId="658EEA5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AGF</w:t>
            </w:r>
          </w:p>
        </w:tc>
        <w:tc>
          <w:tcPr>
            <w:tcW w:w="687" w:type="dxa"/>
            <w:shd w:val="clear" w:color="auto" w:fill="CDD9E4"/>
          </w:tcPr>
          <w:p w14:paraId="5F18FD62" w14:textId="67186B5C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GU</w:t>
            </w:r>
          </w:p>
        </w:tc>
        <w:tc>
          <w:tcPr>
            <w:tcW w:w="753" w:type="dxa"/>
            <w:shd w:val="clear" w:color="auto" w:fill="CDD9E4"/>
          </w:tcPr>
          <w:p w14:paraId="5CBD74D6" w14:textId="4C8C72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GU</w:t>
            </w:r>
          </w:p>
        </w:tc>
        <w:tc>
          <w:tcPr>
            <w:tcW w:w="720" w:type="dxa"/>
            <w:shd w:val="clear" w:color="auto" w:fill="CDD9E4"/>
          </w:tcPr>
          <w:p w14:paraId="6B382695" w14:textId="0F30355E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TF</w:t>
            </w:r>
          </w:p>
        </w:tc>
        <w:tc>
          <w:tcPr>
            <w:tcW w:w="810" w:type="dxa"/>
            <w:shd w:val="clear" w:color="auto" w:fill="CDD9E4"/>
          </w:tcPr>
          <w:p w14:paraId="642D1119" w14:textId="7CD5CC1D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TF</w:t>
            </w:r>
          </w:p>
        </w:tc>
        <w:tc>
          <w:tcPr>
            <w:tcW w:w="810" w:type="dxa"/>
            <w:shd w:val="clear" w:color="auto" w:fill="CDD9E4"/>
          </w:tcPr>
          <w:p w14:paraId="2FF5C65F" w14:textId="0101971D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DS</w:t>
            </w:r>
          </w:p>
        </w:tc>
        <w:tc>
          <w:tcPr>
            <w:tcW w:w="810" w:type="dxa"/>
            <w:shd w:val="clear" w:color="auto" w:fill="CDD9E4"/>
          </w:tcPr>
          <w:p w14:paraId="02C7FFA2" w14:textId="64FBCEBE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DS</w:t>
            </w:r>
          </w:p>
        </w:tc>
        <w:tc>
          <w:tcPr>
            <w:tcW w:w="990" w:type="dxa"/>
            <w:shd w:val="clear" w:color="auto" w:fill="CDD9E4"/>
          </w:tcPr>
          <w:p w14:paraId="4DA6AA84" w14:textId="01520C4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MP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DTS</w:t>
            </w:r>
          </w:p>
        </w:tc>
      </w:tr>
      <w:tr w:rsidR="007D336A" w:rsidRPr="00973E93" w14:paraId="094642E7" w14:textId="77777777" w:rsidTr="007D336A">
        <w:tc>
          <w:tcPr>
            <w:tcW w:w="498" w:type="dxa"/>
            <w:shd w:val="clear" w:color="auto" w:fill="CDD9E4"/>
          </w:tcPr>
          <w:p w14:paraId="2E91200B" w14:textId="06256961" w:rsidR="006C71CA" w:rsidRPr="002F0AD5" w:rsidRDefault="00646AD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</w:t>
            </w:r>
            <w:r w:rsidR="00F81FA7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1207" w:type="dxa"/>
            <w:shd w:val="clear" w:color="auto" w:fill="CDD9E4"/>
          </w:tcPr>
          <w:p w14:paraId="7BD2C047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10870218" w14:textId="1A986C29" w:rsidR="006C71CA" w:rsidRPr="002F0AD5" w:rsidRDefault="00F81FA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70" w:type="dxa"/>
            <w:shd w:val="clear" w:color="auto" w:fill="CDD9E4"/>
          </w:tcPr>
          <w:p w14:paraId="2667F9C2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7DE5534D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61B9AA48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2AC668FE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18B6B423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42970B7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4D5F9B1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0FD8D3A5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0C3C1A57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336A" w:rsidRPr="00973E93" w14:paraId="49DF7463" w14:textId="77777777" w:rsidTr="007D336A">
        <w:tc>
          <w:tcPr>
            <w:tcW w:w="498" w:type="dxa"/>
            <w:shd w:val="clear" w:color="auto" w:fill="CDD9E4"/>
          </w:tcPr>
          <w:p w14:paraId="67813C1B" w14:textId="4988A7C1" w:rsidR="006C71CA" w:rsidRPr="002F0AD5" w:rsidRDefault="00F81FA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R2</w:t>
            </w:r>
          </w:p>
        </w:tc>
        <w:tc>
          <w:tcPr>
            <w:tcW w:w="1207" w:type="dxa"/>
            <w:shd w:val="clear" w:color="auto" w:fill="CDD9E4"/>
          </w:tcPr>
          <w:p w14:paraId="03BE5033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63EBCDBE" w14:textId="647A1A96" w:rsidR="006C71CA" w:rsidRPr="002F0AD5" w:rsidRDefault="00F81FA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70" w:type="dxa"/>
            <w:shd w:val="clear" w:color="auto" w:fill="CDD9E4"/>
          </w:tcPr>
          <w:p w14:paraId="6840EE7A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1E09B336" w14:textId="3FEF021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752CDFE0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55959C98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67A555BF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4CD77B1E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019B1BF9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68CCC6A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528AD7BF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481A43A" w14:textId="1074040E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bookmarkStart w:id="0" w:name="_Ref93915902"/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 xml:space="preserve">AGF - Legal </w:t>
      </w:r>
      <w:r w:rsidR="001543C5">
        <w:rPr>
          <w:sz w:val="16"/>
          <w:szCs w:val="16"/>
        </w:rPr>
        <w:t>o</w:t>
      </w:r>
      <w:r w:rsidRPr="00870DB8">
        <w:rPr>
          <w:sz w:val="16"/>
          <w:szCs w:val="16"/>
        </w:rPr>
        <w:t>wner of an aggregated generating facility</w:t>
      </w:r>
    </w:p>
    <w:p w14:paraId="5C863C81" w14:textId="2CE56456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AGF - Operator of an aggregated generating facility</w:t>
      </w:r>
    </w:p>
    <w:p w14:paraId="24CC0F3C" w14:textId="77765D33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GU - Legal owner of a generating unit</w:t>
      </w:r>
    </w:p>
    <w:p w14:paraId="437139A1" w14:textId="1513DF9D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GU - Operator of a generating unit</w:t>
      </w:r>
    </w:p>
    <w:p w14:paraId="69BC9E3E" w14:textId="71143CE8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TF - Legal owner of a transmission facility</w:t>
      </w:r>
    </w:p>
    <w:p w14:paraId="040F98AE" w14:textId="0D063626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TF - Operator of a transmission facility</w:t>
      </w:r>
    </w:p>
    <w:p w14:paraId="6560EAC1" w14:textId="4609CCC0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DS - Legal owner of an electric distribution system</w:t>
      </w:r>
    </w:p>
    <w:p w14:paraId="521ADA02" w14:textId="13D0458A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DS - Operator of an electric distribution system</w:t>
      </w:r>
    </w:p>
    <w:p w14:paraId="6B2A6E25" w14:textId="38F632C4" w:rsid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MP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DTS - Market participant receiving service under Rate DTS of the ISO tariff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850361" w14:paraId="3B03AB5C" w14:textId="77777777">
        <w:tc>
          <w:tcPr>
            <w:tcW w:w="10790" w:type="dxa"/>
          </w:tcPr>
          <w:p w14:paraId="1AEF4E7C" w14:textId="1AD64202" w:rsidR="00850361" w:rsidRPr="00850361" w:rsidRDefault="00850361" w:rsidP="00850361">
            <w:pPr>
              <w:pStyle w:val="Heading3"/>
              <w:spacing w:before="0"/>
              <w:jc w:val="left"/>
              <w:rPr>
                <w:b w:val="0"/>
                <w:bCs/>
                <w:i w:val="0"/>
                <w:iCs/>
                <w:sz w:val="22"/>
                <w:szCs w:val="22"/>
              </w:rPr>
            </w:pPr>
            <w:r w:rsidRPr="00850361">
              <w:t>Applicability of Requirements Qualifiers, if applicable:</w:t>
            </w:r>
          </w:p>
          <w:p w14:paraId="2317B94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7964C44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0305B42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9EF2CC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C4D7AA2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90C075A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B843676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694A96E8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B464E03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9A3B254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707F0E0B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2D1799D0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7BB9259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215BCA90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D27E4D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3EC2321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8C51610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36DF24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EAB3B4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A6FDE4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D2E9101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7F6E3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B3D04C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6149051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3E0925B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27EEED6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3BDD6E8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58B85E2A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1BEC357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F6FAE3" w14:textId="77777777" w:rsid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16"/>
                <w:szCs w:val="16"/>
              </w:rPr>
            </w:pPr>
          </w:p>
        </w:tc>
      </w:tr>
    </w:tbl>
    <w:p w14:paraId="4355B26B" w14:textId="77777777" w:rsidR="00850361" w:rsidRPr="00870DB8" w:rsidRDefault="00850361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</w:p>
    <w:p w14:paraId="12B22B4C" w14:textId="563D1963" w:rsidR="002F0AD5" w:rsidRDefault="002F0AD5" w:rsidP="00870DB8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23963420" w14:textId="4F30802D" w:rsidR="007D21F3" w:rsidRPr="002E25D5" w:rsidRDefault="007D21F3" w:rsidP="002C7D64">
      <w:pPr>
        <w:pStyle w:val="Heading3"/>
        <w:jc w:val="left"/>
      </w:pPr>
      <w:r w:rsidRPr="002E25D5">
        <w:lastRenderedPageBreak/>
        <w:t>Findings</w:t>
      </w:r>
      <w:bookmarkEnd w:id="0"/>
    </w:p>
    <w:p w14:paraId="545A77A1" w14:textId="77777777" w:rsidR="007D21F3" w:rsidRPr="00D03630" w:rsidRDefault="007D21F3" w:rsidP="002C7D64">
      <w:pPr>
        <w:keepNext/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i/>
          <w:iCs/>
          <w:color w:val="264D74"/>
          <w:szCs w:val="20"/>
        </w:rPr>
      </w:pPr>
      <w:r w:rsidRPr="00DD6BFA">
        <w:rPr>
          <w:rFonts w:cs="Arial"/>
          <w:b/>
          <w:bCs/>
          <w:i/>
          <w:iCs/>
          <w:color w:val="ED0000"/>
          <w:szCs w:val="20"/>
        </w:rPr>
        <w:t>(This section to be completed by the Compliance Monitoring Entity)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735"/>
        <w:gridCol w:w="1422"/>
        <w:gridCol w:w="6139"/>
        <w:gridCol w:w="2494"/>
      </w:tblGrid>
      <w:tr w:rsidR="007D21F3" w:rsidRPr="002C7D64" w14:paraId="48F06871" w14:textId="77777777" w:rsidTr="007D336A">
        <w:trPr>
          <w:trHeight w:val="224"/>
        </w:trPr>
        <w:tc>
          <w:tcPr>
            <w:tcW w:w="735" w:type="dxa"/>
            <w:tcBorders>
              <w:bottom w:val="single" w:sz="4" w:space="0" w:color="auto"/>
            </w:tcBorders>
            <w:shd w:val="clear" w:color="auto" w:fill="CDD9E4"/>
          </w:tcPr>
          <w:p w14:paraId="2DAC4AAF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422" w:type="dxa"/>
            <w:shd w:val="clear" w:color="auto" w:fill="CDD9E4"/>
          </w:tcPr>
          <w:p w14:paraId="45B9E454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Finding</w:t>
            </w:r>
          </w:p>
        </w:tc>
        <w:tc>
          <w:tcPr>
            <w:tcW w:w="6139" w:type="dxa"/>
            <w:shd w:val="clear" w:color="auto" w:fill="CDD9E4"/>
          </w:tcPr>
          <w:p w14:paraId="077952AB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Summary and Documentation</w:t>
            </w:r>
          </w:p>
        </w:tc>
        <w:tc>
          <w:tcPr>
            <w:tcW w:w="2494" w:type="dxa"/>
            <w:shd w:val="clear" w:color="auto" w:fill="CDD9E4"/>
          </w:tcPr>
          <w:p w14:paraId="54653007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Functions Monitored</w:t>
            </w:r>
          </w:p>
        </w:tc>
      </w:tr>
      <w:tr w:rsidR="007D21F3" w:rsidRPr="002C7D64" w14:paraId="242CE22F" w14:textId="77777777" w:rsidTr="007D336A">
        <w:tc>
          <w:tcPr>
            <w:tcW w:w="735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49E3801B" w14:textId="0FB6FCE3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</w:t>
            </w:r>
            <w:r w:rsidR="00F81FA7">
              <w:rPr>
                <w:rFonts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422" w:type="dxa"/>
          </w:tcPr>
          <w:p w14:paraId="37B66978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6BF8FC61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49F702A2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28BC8997" w14:textId="77777777" w:rsidTr="007D336A">
        <w:tc>
          <w:tcPr>
            <w:tcW w:w="735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68EDFD0A" w14:textId="5D674215" w:rsidR="007D21F3" w:rsidRPr="002C7D64" w:rsidRDefault="00F81FA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R2</w:t>
            </w:r>
          </w:p>
        </w:tc>
        <w:tc>
          <w:tcPr>
            <w:tcW w:w="1422" w:type="dxa"/>
          </w:tcPr>
          <w:p w14:paraId="0D114BEB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6B9A1D55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1264311B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73A05D1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736"/>
        <w:gridCol w:w="10054"/>
      </w:tblGrid>
      <w:tr w:rsidR="007D21F3" w:rsidRPr="002C7D64" w14:paraId="79746B34" w14:textId="77777777" w:rsidTr="007D336A">
        <w:tc>
          <w:tcPr>
            <w:tcW w:w="736" w:type="dxa"/>
            <w:shd w:val="clear" w:color="auto" w:fill="CDD9E4"/>
          </w:tcPr>
          <w:p w14:paraId="27FDE52A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054" w:type="dxa"/>
            <w:shd w:val="clear" w:color="auto" w:fill="CDD9E4"/>
          </w:tcPr>
          <w:p w14:paraId="524D459D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Areas of Concern</w:t>
            </w:r>
          </w:p>
        </w:tc>
      </w:tr>
      <w:tr w:rsidR="007D21F3" w:rsidRPr="002C7D64" w14:paraId="648572CD" w14:textId="77777777" w:rsidTr="00B94A40">
        <w:tc>
          <w:tcPr>
            <w:tcW w:w="736" w:type="dxa"/>
          </w:tcPr>
          <w:p w14:paraId="02419B90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29F9858E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48F32D40" w14:textId="77777777" w:rsidTr="00B94A40">
        <w:tc>
          <w:tcPr>
            <w:tcW w:w="736" w:type="dxa"/>
          </w:tcPr>
          <w:p w14:paraId="6E9207A0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733B6734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64117C08" w14:textId="77777777" w:rsidTr="00B94A40">
        <w:tc>
          <w:tcPr>
            <w:tcW w:w="736" w:type="dxa"/>
          </w:tcPr>
          <w:p w14:paraId="341BD7B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2B2FCE7E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DD02AF5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737"/>
        <w:gridCol w:w="10053"/>
      </w:tblGrid>
      <w:tr w:rsidR="007D21F3" w:rsidRPr="002C7D64" w14:paraId="2970109B" w14:textId="77777777" w:rsidTr="007D336A">
        <w:tc>
          <w:tcPr>
            <w:tcW w:w="738" w:type="dxa"/>
            <w:shd w:val="clear" w:color="auto" w:fill="CDD9E4"/>
          </w:tcPr>
          <w:p w14:paraId="060CA9A3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260" w:type="dxa"/>
            <w:shd w:val="clear" w:color="auto" w:fill="CDD9E4"/>
          </w:tcPr>
          <w:p w14:paraId="2ED48145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Recommendations</w:t>
            </w:r>
          </w:p>
        </w:tc>
      </w:tr>
      <w:tr w:rsidR="007D21F3" w:rsidRPr="002C7D64" w14:paraId="7D2E086D" w14:textId="77777777" w:rsidTr="00B94A40">
        <w:tc>
          <w:tcPr>
            <w:tcW w:w="738" w:type="dxa"/>
          </w:tcPr>
          <w:p w14:paraId="4B39CA4C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0312A419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2EF661C3" w14:textId="77777777" w:rsidTr="00B94A40">
        <w:tc>
          <w:tcPr>
            <w:tcW w:w="738" w:type="dxa"/>
          </w:tcPr>
          <w:p w14:paraId="6A064A63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0E60B46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1ED9E65B" w14:textId="77777777" w:rsidTr="00B94A40">
        <w:tc>
          <w:tcPr>
            <w:tcW w:w="738" w:type="dxa"/>
          </w:tcPr>
          <w:p w14:paraId="3D11371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587BC24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866F77E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4"/>
        <w:tblW w:w="10795" w:type="dxa"/>
        <w:tblLook w:val="04A0" w:firstRow="1" w:lastRow="0" w:firstColumn="1" w:lastColumn="0" w:noHBand="0" w:noVBand="1"/>
      </w:tblPr>
      <w:tblGrid>
        <w:gridCol w:w="725"/>
        <w:gridCol w:w="10070"/>
      </w:tblGrid>
      <w:tr w:rsidR="007D21F3" w:rsidRPr="002C7D64" w14:paraId="0E10FD94" w14:textId="77777777" w:rsidTr="007D336A">
        <w:tc>
          <w:tcPr>
            <w:tcW w:w="725" w:type="dxa"/>
            <w:shd w:val="clear" w:color="auto" w:fill="CDD9E4"/>
          </w:tcPr>
          <w:p w14:paraId="11316CBA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070" w:type="dxa"/>
            <w:shd w:val="clear" w:color="auto" w:fill="CDD9E4"/>
          </w:tcPr>
          <w:p w14:paraId="3024C7C8" w14:textId="527545E1" w:rsidR="007D21F3" w:rsidRPr="002C7D64" w:rsidRDefault="00A056B6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(</w:t>
            </w:r>
            <w:r w:rsidR="007D21F3" w:rsidRPr="002C7D64">
              <w:rPr>
                <w:rFonts w:cs="Arial"/>
                <w:b/>
                <w:bCs/>
                <w:sz w:val="22"/>
                <w:szCs w:val="22"/>
              </w:rPr>
              <w:t>Positive</w:t>
            </w:r>
            <w:r>
              <w:rPr>
                <w:rFonts w:cs="Arial"/>
                <w:b/>
                <w:bCs/>
                <w:sz w:val="22"/>
                <w:szCs w:val="22"/>
              </w:rPr>
              <w:t>)</w:t>
            </w:r>
            <w:r w:rsidR="007D21F3" w:rsidRPr="002C7D64">
              <w:rPr>
                <w:rFonts w:cs="Arial"/>
                <w:b/>
                <w:bCs/>
                <w:sz w:val="22"/>
                <w:szCs w:val="22"/>
              </w:rPr>
              <w:t xml:space="preserve"> Observations</w:t>
            </w:r>
          </w:p>
        </w:tc>
      </w:tr>
      <w:tr w:rsidR="007D21F3" w:rsidRPr="002C7D64" w14:paraId="423D90B4" w14:textId="77777777" w:rsidTr="00601D69">
        <w:tc>
          <w:tcPr>
            <w:tcW w:w="725" w:type="dxa"/>
          </w:tcPr>
          <w:p w14:paraId="3CDCD9E7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7FA0432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06762BA2" w14:textId="77777777" w:rsidTr="00601D69">
        <w:tc>
          <w:tcPr>
            <w:tcW w:w="725" w:type="dxa"/>
          </w:tcPr>
          <w:p w14:paraId="4EE51957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4609F12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45BC670D" w14:textId="77777777" w:rsidTr="00601D69">
        <w:tc>
          <w:tcPr>
            <w:tcW w:w="725" w:type="dxa"/>
          </w:tcPr>
          <w:p w14:paraId="7E74A8FC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5C83C228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36D3AB1" w14:textId="65B6FFFD" w:rsidR="002F0AD5" w:rsidRDefault="002F0AD5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0E2FF388" w14:textId="33313FE6" w:rsidR="0067032F" w:rsidRPr="005243AC" w:rsidRDefault="0067032F" w:rsidP="002C7D64">
      <w:pPr>
        <w:pStyle w:val="Heading3"/>
        <w:jc w:val="left"/>
      </w:pPr>
      <w:r w:rsidRPr="005243AC">
        <w:lastRenderedPageBreak/>
        <w:t>Subject Matter Experts</w:t>
      </w:r>
    </w:p>
    <w:p w14:paraId="609E665F" w14:textId="77777777" w:rsidR="0067032F" w:rsidRPr="005243AC" w:rsidRDefault="0067032F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  <w:r w:rsidRPr="005243AC">
        <w:rPr>
          <w:rFonts w:cs="Arial"/>
          <w:color w:val="000000"/>
          <w:sz w:val="22"/>
          <w:szCs w:val="22"/>
        </w:rPr>
        <w:t>Identify the Subject Matter Expert(s) responsible for this Reliability Standard.</w:t>
      </w:r>
    </w:p>
    <w:p w14:paraId="37CA2CAB" w14:textId="77777777" w:rsidR="0067032F" w:rsidRPr="005243AC" w:rsidRDefault="0067032F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2207403" w14:textId="0C6C3332" w:rsidR="0067032F" w:rsidRPr="005243AC" w:rsidRDefault="0067032F" w:rsidP="002C7D64">
      <w:pPr>
        <w:keepNext/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  <w:r w:rsidRPr="005243AC">
        <w:rPr>
          <w:rFonts w:cs="Arial"/>
          <w:b/>
          <w:bCs/>
          <w:color w:val="000000"/>
          <w:sz w:val="22"/>
          <w:szCs w:val="22"/>
        </w:rPr>
        <w:t xml:space="preserve">Entity Response </w:t>
      </w:r>
      <w:r w:rsidRPr="00DD6BFA">
        <w:rPr>
          <w:rFonts w:cs="Arial"/>
          <w:b/>
          <w:bCs/>
          <w:i/>
          <w:iCs/>
          <w:color w:val="ED0000"/>
          <w:szCs w:val="20"/>
        </w:rPr>
        <w:t>(Required; Insert additional rows if needed)</w:t>
      </w:r>
      <w:r w:rsidRPr="005243AC">
        <w:rPr>
          <w:rFonts w:cs="Arial"/>
          <w:b/>
          <w:bCs/>
          <w:color w:val="000000"/>
          <w:sz w:val="22"/>
          <w:szCs w:val="22"/>
        </w:rPr>
        <w:t>:</w:t>
      </w:r>
    </w:p>
    <w:tbl>
      <w:tblPr>
        <w:tblStyle w:val="TableGrid5"/>
        <w:tblW w:w="10705" w:type="dxa"/>
        <w:tblLook w:val="04A0" w:firstRow="1" w:lastRow="0" w:firstColumn="1" w:lastColumn="0" w:noHBand="0" w:noVBand="1"/>
      </w:tblPr>
      <w:tblGrid>
        <w:gridCol w:w="2350"/>
        <w:gridCol w:w="2319"/>
        <w:gridCol w:w="2505"/>
        <w:gridCol w:w="3531"/>
      </w:tblGrid>
      <w:tr w:rsidR="0067032F" w:rsidRPr="005243AC" w14:paraId="4E15BD09" w14:textId="77777777" w:rsidTr="007D336A">
        <w:tc>
          <w:tcPr>
            <w:tcW w:w="2350" w:type="dxa"/>
            <w:shd w:val="clear" w:color="auto" w:fill="CDD9E4"/>
          </w:tcPr>
          <w:p w14:paraId="75CB07DD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SME Name</w:t>
            </w:r>
          </w:p>
        </w:tc>
        <w:tc>
          <w:tcPr>
            <w:tcW w:w="2319" w:type="dxa"/>
            <w:shd w:val="clear" w:color="auto" w:fill="CDD9E4"/>
          </w:tcPr>
          <w:p w14:paraId="08F99423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2505" w:type="dxa"/>
            <w:shd w:val="clear" w:color="auto" w:fill="CDD9E4"/>
          </w:tcPr>
          <w:p w14:paraId="69B4B716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Organization</w:t>
            </w:r>
          </w:p>
        </w:tc>
        <w:tc>
          <w:tcPr>
            <w:tcW w:w="3531" w:type="dxa"/>
            <w:shd w:val="clear" w:color="auto" w:fill="CDD9E4"/>
          </w:tcPr>
          <w:p w14:paraId="54E0C5EB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Requirement(s)</w:t>
            </w:r>
          </w:p>
        </w:tc>
      </w:tr>
      <w:tr w:rsidR="0067032F" w:rsidRPr="005243AC" w14:paraId="40385981" w14:textId="77777777" w:rsidTr="00BF5C81">
        <w:tc>
          <w:tcPr>
            <w:tcW w:w="2350" w:type="dxa"/>
          </w:tcPr>
          <w:p w14:paraId="3301D4FE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6854DC21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1A8DBF3F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4AEEA4E2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67032F" w:rsidRPr="005243AC" w14:paraId="285A8D2F" w14:textId="77777777" w:rsidTr="00BF5C81">
        <w:tc>
          <w:tcPr>
            <w:tcW w:w="2350" w:type="dxa"/>
          </w:tcPr>
          <w:p w14:paraId="4CCE76D0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27B0F84F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4B32B402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73308B3D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67032F" w:rsidRPr="005243AC" w14:paraId="3FD6F92A" w14:textId="77777777" w:rsidTr="00BF5C81">
        <w:tc>
          <w:tcPr>
            <w:tcW w:w="2350" w:type="dxa"/>
          </w:tcPr>
          <w:p w14:paraId="34E71ED0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2195EA21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0F43C24B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3581639B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2C7D64" w:rsidRPr="005243AC" w14:paraId="4EE9D1EF" w14:textId="77777777" w:rsidTr="00BF5C81">
        <w:tc>
          <w:tcPr>
            <w:tcW w:w="2350" w:type="dxa"/>
          </w:tcPr>
          <w:p w14:paraId="101F264F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160D5448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18670EBF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44AD7EE4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3521A184" w14:textId="77777777" w:rsidR="0067032F" w:rsidRPr="002E25D5" w:rsidRDefault="0067032F" w:rsidP="002C7D64">
      <w:pPr>
        <w:pStyle w:val="BodyText"/>
        <w:rPr>
          <w:szCs w:val="20"/>
        </w:rPr>
      </w:pPr>
    </w:p>
    <w:p w14:paraId="54C6F236" w14:textId="77777777" w:rsidR="0067032F" w:rsidRDefault="0067032F" w:rsidP="002C7D64">
      <w:pPr>
        <w:tabs>
          <w:tab w:val="clear" w:pos="720"/>
        </w:tabs>
        <w:spacing w:before="0" w:after="160" w:line="259" w:lineRule="auto"/>
        <w:jc w:val="left"/>
        <w:rPr>
          <w:rFonts w:cs="Arial"/>
          <w:b/>
          <w:sz w:val="24"/>
          <w:szCs w:val="2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cs="Arial"/>
        </w:rPr>
        <w:br w:type="page"/>
      </w:r>
    </w:p>
    <w:p w14:paraId="4E91E0F1" w14:textId="07698F8F" w:rsidR="0067032F" w:rsidRPr="002E25D5" w:rsidRDefault="0067032F" w:rsidP="001D399B">
      <w:pPr>
        <w:pStyle w:val="Heading2"/>
      </w:pPr>
      <w:r w:rsidRPr="002E25D5">
        <w:lastRenderedPageBreak/>
        <w:t>R</w:t>
      </w:r>
      <w:r w:rsidR="00F81FA7">
        <w:t>1</w:t>
      </w:r>
      <w:r w:rsidRPr="002E25D5">
        <w:t xml:space="preserve"> Supporting Evidence and Documentation</w:t>
      </w:r>
    </w:p>
    <w:p w14:paraId="39C8876B" w14:textId="05BD3EB5" w:rsidR="007D21F3" w:rsidRPr="00973E93" w:rsidRDefault="0067032F" w:rsidP="002C7D6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F81FA7">
        <w:rPr>
          <w:rFonts w:cs="Arial"/>
          <w:b/>
          <w:spacing w:val="-4"/>
          <w:sz w:val="22"/>
          <w:szCs w:val="22"/>
        </w:rPr>
        <w:t>1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F81FA7" w:rsidRPr="00F81FA7">
        <w:rPr>
          <w:rFonts w:cs="Arial"/>
          <w:sz w:val="22"/>
          <w:szCs w:val="22"/>
        </w:rPr>
        <w:t xml:space="preserve">The </w:t>
      </w:r>
      <w:r w:rsidR="00F81FA7" w:rsidRPr="00F81FA7">
        <w:rPr>
          <w:rFonts w:cs="Arial"/>
          <w:b/>
          <w:bCs/>
          <w:sz w:val="22"/>
          <w:szCs w:val="22"/>
        </w:rPr>
        <w:t>ISO</w:t>
      </w:r>
      <w:r w:rsidR="00F81FA7" w:rsidRPr="00F81FA7">
        <w:rPr>
          <w:rFonts w:cs="Arial"/>
          <w:sz w:val="22"/>
          <w:szCs w:val="22"/>
        </w:rPr>
        <w:t xml:space="preserve"> must retain the documentation of its evaluation of the potential </w:t>
      </w:r>
      <w:r w:rsidR="00F81FA7" w:rsidRPr="00F81FA7">
        <w:rPr>
          <w:rFonts w:cs="Arial"/>
          <w:b/>
          <w:bCs/>
          <w:sz w:val="22"/>
          <w:szCs w:val="22"/>
        </w:rPr>
        <w:t>reliability</w:t>
      </w:r>
      <w:r w:rsidR="00F81FA7" w:rsidRPr="00F81FA7">
        <w:rPr>
          <w:rFonts w:cs="Arial"/>
          <w:sz w:val="22"/>
          <w:szCs w:val="22"/>
        </w:rPr>
        <w:t xml:space="preserve"> impact of the new </w:t>
      </w:r>
      <w:r w:rsidR="00F81FA7" w:rsidRPr="00F81FA7">
        <w:rPr>
          <w:rFonts w:cs="Arial"/>
          <w:b/>
          <w:bCs/>
          <w:sz w:val="22"/>
          <w:szCs w:val="22"/>
        </w:rPr>
        <w:t>transmission facilities</w:t>
      </w:r>
      <w:r w:rsidR="00F81FA7" w:rsidRPr="00F81FA7">
        <w:rPr>
          <w:rFonts w:cs="Arial"/>
          <w:sz w:val="22"/>
          <w:szCs w:val="22"/>
        </w:rPr>
        <w:t xml:space="preserve"> and their connections on the </w:t>
      </w:r>
      <w:r w:rsidR="00F81FA7" w:rsidRPr="00F81FA7">
        <w:rPr>
          <w:rFonts w:cs="Arial"/>
          <w:b/>
          <w:bCs/>
          <w:sz w:val="22"/>
          <w:szCs w:val="22"/>
        </w:rPr>
        <w:t>AIES</w:t>
      </w:r>
      <w:r w:rsidR="00F81FA7" w:rsidRPr="00F81FA7">
        <w:rPr>
          <w:rFonts w:cs="Arial"/>
          <w:sz w:val="22"/>
          <w:szCs w:val="22"/>
        </w:rPr>
        <w:t xml:space="preserve"> for three years after energization.</w:t>
      </w:r>
    </w:p>
    <w:p w14:paraId="2ABCE242" w14:textId="7999C2D2" w:rsidR="00D9768B" w:rsidRPr="00E23282" w:rsidRDefault="00E13D6A" w:rsidP="00D9768B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F81FA7">
        <w:rPr>
          <w:rFonts w:cs="Arial"/>
          <w:b/>
          <w:bCs/>
          <w:sz w:val="22"/>
          <w:szCs w:val="22"/>
        </w:rPr>
        <w:t>1</w:t>
      </w:r>
      <w:r w:rsidRPr="00973E93">
        <w:rPr>
          <w:rFonts w:cs="Arial"/>
          <w:b/>
          <w:bCs/>
          <w:sz w:val="22"/>
          <w:szCs w:val="22"/>
        </w:rPr>
        <w:t>.</w:t>
      </w:r>
      <w:r w:rsidR="00E23282">
        <w:rPr>
          <w:rFonts w:cs="Arial"/>
          <w:b/>
          <w:bCs/>
          <w:sz w:val="22"/>
          <w:szCs w:val="22"/>
        </w:rPr>
        <w:tab/>
      </w:r>
      <w:r w:rsidR="00F81FA7" w:rsidRPr="00F81FA7">
        <w:rPr>
          <w:rFonts w:cs="Arial"/>
          <w:sz w:val="22"/>
          <w:szCs w:val="22"/>
        </w:rPr>
        <w:t xml:space="preserve">Documentation </w:t>
      </w:r>
      <w:proofErr w:type="gramStart"/>
      <w:r w:rsidR="00F81FA7" w:rsidRPr="00F81FA7">
        <w:rPr>
          <w:rFonts w:cs="Arial"/>
          <w:sz w:val="22"/>
          <w:szCs w:val="22"/>
        </w:rPr>
        <w:t>exists</w:t>
      </w:r>
      <w:proofErr w:type="gramEnd"/>
      <w:r w:rsidR="00F81FA7" w:rsidRPr="00F81FA7">
        <w:rPr>
          <w:rFonts w:cs="Arial"/>
          <w:sz w:val="22"/>
          <w:szCs w:val="22"/>
        </w:rPr>
        <w:t xml:space="preserve"> for the past three years and is made available when requested per R1.</w:t>
      </w:r>
    </w:p>
    <w:p w14:paraId="331E64A7" w14:textId="7C01AB37" w:rsidR="00E13D6A" w:rsidRPr="00D9768B" w:rsidRDefault="00D9768B" w:rsidP="00D9768B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="00E13D6A" w:rsidRPr="00973E93">
        <w:rPr>
          <w:rFonts w:cs="Arial"/>
          <w:b/>
          <w:bCs/>
          <w:sz w:val="22"/>
          <w:szCs w:val="22"/>
        </w:rPr>
        <w:tab/>
      </w:r>
    </w:p>
    <w:p w14:paraId="42E8580C" w14:textId="77777777" w:rsidR="00F4258A" w:rsidRPr="00973E93" w:rsidRDefault="00F4258A" w:rsidP="00E07A50">
      <w:pPr>
        <w:pStyle w:val="Heading3"/>
        <w:spacing w:before="0" w:line="240" w:lineRule="auto"/>
      </w:pPr>
      <w:r w:rsidRPr="00973E93">
        <w:t xml:space="preserve">Entity Response </w:t>
      </w:r>
      <w:r w:rsidRPr="00DD6BFA">
        <w:rPr>
          <w:color w:val="ED0000"/>
          <w:sz w:val="20"/>
          <w:szCs w:val="20"/>
        </w:rPr>
        <w:t>(Required)</w:t>
      </w:r>
      <w:r w:rsidRPr="00973E93">
        <w:t>:</w:t>
      </w:r>
    </w:p>
    <w:p w14:paraId="66868F5D" w14:textId="77777777" w:rsidR="00F4258A" w:rsidRPr="00B804F9" w:rsidRDefault="00F4258A" w:rsidP="00E07A50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F4258A" w:rsidRPr="002C7D64" w14:paraId="785BFBDC" w14:textId="77777777" w:rsidTr="001543C5">
        <w:tc>
          <w:tcPr>
            <w:tcW w:w="10705" w:type="dxa"/>
            <w:shd w:val="clear" w:color="auto" w:fill="CDD9E4"/>
          </w:tcPr>
          <w:p w14:paraId="5336CCCF" w14:textId="506E2C55" w:rsidR="00F4258A" w:rsidRPr="001D399B" w:rsidRDefault="00F4258A" w:rsidP="00E07A50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</w:t>
            </w:r>
            <w:r w:rsidR="00591F22">
              <w:rPr>
                <w:rFonts w:eastAsia="Calibri" w:cs="Arial"/>
                <w:b/>
                <w:bCs/>
                <w:sz w:val="22"/>
                <w:szCs w:val="22"/>
              </w:rPr>
              <w:t>d.</w:t>
            </w:r>
          </w:p>
        </w:tc>
      </w:tr>
      <w:tr w:rsidR="00F4258A" w:rsidRPr="002C7D64" w14:paraId="79DF9698" w14:textId="77777777" w:rsidTr="001543C5">
        <w:tc>
          <w:tcPr>
            <w:tcW w:w="10705" w:type="dxa"/>
          </w:tcPr>
          <w:p w14:paraId="7BDA1EE1" w14:textId="77777777" w:rsidR="00F4258A" w:rsidRPr="002C7D64" w:rsidRDefault="00F4258A" w:rsidP="00E07A50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66E089F" w14:textId="5B316E17" w:rsidR="00421B03" w:rsidRPr="002C7D64" w:rsidRDefault="00421B03" w:rsidP="00E07A50">
      <w:pPr>
        <w:pStyle w:val="Heading3"/>
        <w:rPr>
          <w:iCs/>
        </w:rPr>
      </w:pPr>
      <w:r w:rsidRPr="002C7D64">
        <w:t xml:space="preserve">Entity Evidence </w:t>
      </w:r>
      <w:r w:rsidRPr="00DD6BFA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421B03" w:rsidRPr="002C7D64" w14:paraId="4488DF22" w14:textId="77777777" w:rsidTr="007D336A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664D74DB" w14:textId="72524801" w:rsidR="00421B03" w:rsidRPr="002C7D64" w:rsidRDefault="00421B03" w:rsidP="00E07A50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 w:rsidR="00FE7597"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421B03" w:rsidRPr="002C7D64" w14:paraId="3B4BEE84" w14:textId="77777777" w:rsidTr="007D336A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51E4F291" w14:textId="77777777" w:rsidR="00421B03" w:rsidRPr="002C7D64" w:rsidRDefault="00421B03" w:rsidP="00E07A50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573A8EFF" w14:textId="77777777" w:rsidR="00421B03" w:rsidRPr="002C7D64" w:rsidRDefault="00421B03" w:rsidP="00E07A50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7C8CC32B" w14:textId="77777777" w:rsidR="00421B03" w:rsidRPr="002C7D64" w:rsidRDefault="00421B03" w:rsidP="00E07A50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3F285676" w14:textId="77777777" w:rsidR="00421B03" w:rsidRPr="002C7D64" w:rsidRDefault="00421B03" w:rsidP="00E07A50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0989C0DE" w14:textId="77777777" w:rsidR="00421B03" w:rsidRPr="002C7D64" w:rsidRDefault="00421B03" w:rsidP="00E07A50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04B8A984" w14:textId="77777777" w:rsidR="00421B03" w:rsidRPr="002C7D64" w:rsidRDefault="00421B03" w:rsidP="00E07A50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421B03" w:rsidRPr="002C7D64" w14:paraId="1FDBAD8C" w14:textId="77777777" w:rsidTr="00601D69">
        <w:trPr>
          <w:trHeight w:val="207"/>
        </w:trPr>
        <w:tc>
          <w:tcPr>
            <w:tcW w:w="1706" w:type="dxa"/>
          </w:tcPr>
          <w:p w14:paraId="6B0A1551" w14:textId="77777777" w:rsidR="00421B03" w:rsidRPr="002C7D64" w:rsidRDefault="00421B03" w:rsidP="00E07A50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7CE0BCAF" w14:textId="77777777" w:rsidR="00421B03" w:rsidRPr="002C7D64" w:rsidRDefault="00421B03" w:rsidP="00E07A50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4B373F1" w14:textId="77777777" w:rsidR="00421B03" w:rsidRPr="002C7D64" w:rsidRDefault="00421B03" w:rsidP="00E07A50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0373D3D3" w14:textId="77777777" w:rsidR="00421B03" w:rsidRPr="002C7D64" w:rsidRDefault="00421B03" w:rsidP="00E07A50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0D91EF04" w14:textId="77777777" w:rsidR="00421B03" w:rsidRPr="002C7D64" w:rsidRDefault="00421B03" w:rsidP="00E07A50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28B2A1F" w14:textId="77777777" w:rsidR="00421B03" w:rsidRPr="002C7D64" w:rsidRDefault="00421B03" w:rsidP="00E07A50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2C7D64" w14:paraId="77959D7A" w14:textId="77777777" w:rsidTr="00601D69">
        <w:trPr>
          <w:trHeight w:val="194"/>
        </w:trPr>
        <w:tc>
          <w:tcPr>
            <w:tcW w:w="1706" w:type="dxa"/>
          </w:tcPr>
          <w:p w14:paraId="499D95DF" w14:textId="77777777" w:rsidR="00421B03" w:rsidRPr="002C7D64" w:rsidRDefault="00421B03" w:rsidP="00E07A50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3D8B66D3" w14:textId="77777777" w:rsidR="00421B03" w:rsidRPr="002C7D64" w:rsidRDefault="00421B03" w:rsidP="00E07A50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27F48C30" w14:textId="77777777" w:rsidR="00421B03" w:rsidRPr="002C7D64" w:rsidRDefault="00421B03" w:rsidP="00E07A50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6BB2D79D" w14:textId="77777777" w:rsidR="00421B03" w:rsidRPr="002C7D64" w:rsidRDefault="00421B03" w:rsidP="00E07A50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47069B7E" w14:textId="77777777" w:rsidR="00421B03" w:rsidRPr="002C7D64" w:rsidRDefault="00421B03" w:rsidP="00E07A50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63881B8B" w14:textId="77777777" w:rsidR="00421B03" w:rsidRPr="002C7D64" w:rsidRDefault="00421B03" w:rsidP="00E07A50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2C7D64" w14:paraId="4D8C0A61" w14:textId="77777777" w:rsidTr="00601D69">
        <w:trPr>
          <w:trHeight w:val="207"/>
        </w:trPr>
        <w:tc>
          <w:tcPr>
            <w:tcW w:w="1706" w:type="dxa"/>
          </w:tcPr>
          <w:p w14:paraId="41C7466F" w14:textId="77777777" w:rsidR="00421B03" w:rsidRPr="002C7D64" w:rsidRDefault="00421B03" w:rsidP="00E07A50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14E5E692" w14:textId="77777777" w:rsidR="00421B03" w:rsidRPr="002C7D64" w:rsidRDefault="00421B03" w:rsidP="00E07A50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2CB2523" w14:textId="77777777" w:rsidR="00421B03" w:rsidRPr="002C7D64" w:rsidRDefault="00421B03" w:rsidP="00E07A50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565C8F19" w14:textId="77777777" w:rsidR="00421B03" w:rsidRPr="002C7D64" w:rsidRDefault="00421B03" w:rsidP="00E07A50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37EA94B0" w14:textId="77777777" w:rsidR="00421B03" w:rsidRPr="002C7D64" w:rsidRDefault="00421B03" w:rsidP="00E07A50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D56FF47" w14:textId="77777777" w:rsidR="00421B03" w:rsidRPr="002C7D64" w:rsidRDefault="00421B03" w:rsidP="00E07A50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1076FEF0" w14:textId="77777777" w:rsidR="00421B03" w:rsidRPr="00AC61B7" w:rsidRDefault="00421B03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48A22AA" w14:textId="77777777" w:rsidR="00AC61B7" w:rsidRDefault="00421B03" w:rsidP="001D399B">
      <w:pPr>
        <w:pStyle w:val="Heading3"/>
        <w:spacing w:before="0" w:line="240" w:lineRule="auto"/>
      </w:pPr>
      <w:r w:rsidRPr="00AC61B7">
        <w:t>Audit Team Evidence Reviewed</w:t>
      </w:r>
    </w:p>
    <w:p w14:paraId="5A425121" w14:textId="77777777" w:rsidR="00AD2ADE" w:rsidRPr="00DD6BFA" w:rsidRDefault="00AD2ADE" w:rsidP="00AD2ADE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DD6BFA">
        <w:rPr>
          <w:b/>
          <w:bCs/>
          <w:i/>
          <w:iCs/>
          <w:color w:val="ED0000"/>
          <w:szCs w:val="20"/>
        </w:rPr>
        <w:t>(</w:t>
      </w:r>
      <w:r w:rsidRPr="00DD6BFA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421B03" w:rsidRPr="00AC61B7" w14:paraId="3582445D" w14:textId="77777777" w:rsidTr="00601D69">
        <w:tc>
          <w:tcPr>
            <w:tcW w:w="10705" w:type="dxa"/>
          </w:tcPr>
          <w:p w14:paraId="7D65628A" w14:textId="77777777" w:rsidR="00421B03" w:rsidRPr="00AC61B7" w:rsidRDefault="00421B0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AC61B7" w14:paraId="5A22A9EF" w14:textId="77777777" w:rsidTr="00601D69">
        <w:tc>
          <w:tcPr>
            <w:tcW w:w="10705" w:type="dxa"/>
          </w:tcPr>
          <w:p w14:paraId="618583EB" w14:textId="77777777" w:rsidR="00421B03" w:rsidRPr="00AC61B7" w:rsidRDefault="00421B0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AC61B7" w14:paraId="27D800C2" w14:textId="77777777" w:rsidTr="00601D69">
        <w:tc>
          <w:tcPr>
            <w:tcW w:w="10705" w:type="dxa"/>
          </w:tcPr>
          <w:p w14:paraId="7EDE0E50" w14:textId="77777777" w:rsidR="00421B03" w:rsidRPr="00AC61B7" w:rsidRDefault="00421B0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24A1E952" w14:textId="77777777" w:rsidR="00421B03" w:rsidRPr="00AC61B7" w:rsidRDefault="00421B03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7280B645" w14:textId="112640BC" w:rsidR="00421B03" w:rsidRPr="00AC61B7" w:rsidRDefault="00421B03" w:rsidP="001D399B">
      <w:pPr>
        <w:pStyle w:val="Heading3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 w:rsidR="00D6395F">
        <w:t>FAC-002-AB-0</w:t>
      </w:r>
      <w:r w:rsidRPr="00AC61B7">
        <w:t xml:space="preserve">, </w:t>
      </w:r>
      <w:r w:rsidRPr="00D77196">
        <w:t>R</w:t>
      </w:r>
      <w:r w:rsidR="00F81FA7">
        <w:t>1</w:t>
      </w:r>
    </w:p>
    <w:p w14:paraId="6F7C3596" w14:textId="77777777" w:rsidR="00AC61B7" w:rsidRPr="00DD6BFA" w:rsidRDefault="00AC61B7" w:rsidP="00B804F9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DD6BFA">
        <w:rPr>
          <w:b/>
          <w:bCs/>
          <w:i/>
          <w:iCs/>
          <w:color w:val="ED0000"/>
          <w:szCs w:val="20"/>
        </w:rPr>
        <w:t>(</w:t>
      </w:r>
      <w:r w:rsidRPr="00DD6BFA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421B03" w:rsidRPr="00AC61B7" w14:paraId="7F292D9F" w14:textId="77777777" w:rsidTr="007D336A">
        <w:tc>
          <w:tcPr>
            <w:tcW w:w="362" w:type="dxa"/>
          </w:tcPr>
          <w:p w14:paraId="1CCC9926" w14:textId="77777777" w:rsidR="00421B03" w:rsidRPr="00AC61B7" w:rsidRDefault="00421B03" w:rsidP="002C7D64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701C0CEF" w14:textId="1FA599CE" w:rsidR="00421B03" w:rsidRPr="00AC61B7" w:rsidRDefault="003374D4" w:rsidP="002C7D64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(R1) </w:t>
            </w:r>
            <w:r w:rsidRPr="003374D4">
              <w:rPr>
                <w:rFonts w:cs="Arial"/>
                <w:sz w:val="22"/>
                <w:szCs w:val="22"/>
                <w:lang w:val="en-CA"/>
              </w:rPr>
              <w:t xml:space="preserve">Documentation can be studies, coordinated assessments or other efforts that address potential </w:t>
            </w:r>
            <w:r w:rsidRPr="003374D4">
              <w:rPr>
                <w:rFonts w:cs="Arial"/>
                <w:b/>
                <w:bCs/>
                <w:sz w:val="22"/>
                <w:szCs w:val="22"/>
                <w:lang w:val="en-CA"/>
              </w:rPr>
              <w:t>reliability</w:t>
            </w:r>
            <w:r w:rsidRPr="003374D4">
              <w:rPr>
                <w:rFonts w:cs="Arial"/>
                <w:sz w:val="22"/>
                <w:szCs w:val="22"/>
                <w:lang w:val="en-CA"/>
              </w:rPr>
              <w:t xml:space="preserve"> impact to the new </w:t>
            </w:r>
            <w:r w:rsidRPr="003374D4">
              <w:rPr>
                <w:rFonts w:cs="Arial"/>
                <w:b/>
                <w:bCs/>
                <w:sz w:val="22"/>
                <w:szCs w:val="22"/>
                <w:lang w:val="en-CA"/>
              </w:rPr>
              <w:t>transmission facilities</w:t>
            </w:r>
            <w:r w:rsidRPr="003374D4">
              <w:rPr>
                <w:rFonts w:cs="Arial"/>
                <w:sz w:val="22"/>
                <w:szCs w:val="22"/>
                <w:lang w:val="en-CA"/>
              </w:rPr>
              <w:t xml:space="preserve"> and their connections on the </w:t>
            </w:r>
            <w:r w:rsidRPr="003374D4">
              <w:rPr>
                <w:rFonts w:cs="Arial"/>
                <w:b/>
                <w:bCs/>
                <w:sz w:val="22"/>
                <w:szCs w:val="22"/>
                <w:lang w:val="en-CA"/>
              </w:rPr>
              <w:t>AIES</w:t>
            </w:r>
            <w:r w:rsidRPr="003374D4">
              <w:rPr>
                <w:rFonts w:cs="Arial"/>
                <w:sz w:val="22"/>
                <w:szCs w:val="22"/>
                <w:lang w:val="en-CA"/>
              </w:rPr>
              <w:t>. Confirm that the documentation considered study assumptions, system performance, alternatives, and coordinated recommendations.</w:t>
            </w:r>
          </w:p>
        </w:tc>
      </w:tr>
      <w:tr w:rsidR="00421B03" w:rsidRPr="00AC61B7" w14:paraId="2BC11963" w14:textId="77777777" w:rsidTr="007D336A">
        <w:tc>
          <w:tcPr>
            <w:tcW w:w="10705" w:type="dxa"/>
            <w:gridSpan w:val="2"/>
            <w:shd w:val="clear" w:color="auto" w:fill="CDD9E4"/>
          </w:tcPr>
          <w:p w14:paraId="33530FAF" w14:textId="788FDB1F" w:rsidR="000C6F2F" w:rsidRPr="00AC61B7" w:rsidRDefault="00421B03" w:rsidP="002C7D64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026D0763" w14:textId="26070492" w:rsidR="00421B03" w:rsidRPr="00AC61B7" w:rsidRDefault="00421B03" w:rsidP="002C7D64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9F7BC31" w14:textId="77777777" w:rsidR="00421B03" w:rsidRPr="002E25D5" w:rsidRDefault="00421B03" w:rsidP="002C7D64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1FFB6A63" w14:textId="77777777" w:rsidR="00421B03" w:rsidRPr="00AC61B7" w:rsidRDefault="00421B03" w:rsidP="001D399B">
      <w:pPr>
        <w:pStyle w:val="Heading3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421B03" w:rsidRPr="00AC61B7" w14:paraId="5ECE4BB1" w14:textId="77777777" w:rsidTr="00601D69">
        <w:tc>
          <w:tcPr>
            <w:tcW w:w="10705" w:type="dxa"/>
          </w:tcPr>
          <w:p w14:paraId="0B2D0F7E" w14:textId="77777777" w:rsidR="00421B03" w:rsidRDefault="00421B0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94A6538" w14:textId="77777777" w:rsidR="00FC53EB" w:rsidRDefault="00FC53EB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A6741DA" w14:textId="77777777" w:rsidR="00FC53EB" w:rsidRDefault="00FC53EB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19282DF" w14:textId="77777777" w:rsidR="00FC53EB" w:rsidRDefault="00FC53EB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2EA2F119" w14:textId="77777777" w:rsidR="00FC53EB" w:rsidRPr="00AC61B7" w:rsidRDefault="00FC53EB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AB7F8BD" w14:textId="438A386B" w:rsidR="00AC61B7" w:rsidRPr="00AC61B7" w:rsidRDefault="00AC61B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5A21CDEB" w14:textId="77777777" w:rsidR="00F81FA7" w:rsidRDefault="00F81FA7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5C2E026F" w14:textId="766116EB" w:rsidR="00F81FA7" w:rsidRPr="002E25D5" w:rsidRDefault="00F81FA7" w:rsidP="00F81FA7">
      <w:pPr>
        <w:pStyle w:val="Heading2"/>
      </w:pPr>
      <w:r w:rsidRPr="002E25D5">
        <w:lastRenderedPageBreak/>
        <w:t>R</w:t>
      </w:r>
      <w:r>
        <w:t>2</w:t>
      </w:r>
      <w:r w:rsidRPr="002E25D5">
        <w:t xml:space="preserve"> Supporting Evidence and Documentation</w:t>
      </w:r>
    </w:p>
    <w:p w14:paraId="6C2053FB" w14:textId="3CBA08D1" w:rsidR="00F81FA7" w:rsidRPr="00973E93" w:rsidRDefault="00F81FA7" w:rsidP="00F81FA7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>
        <w:rPr>
          <w:rFonts w:cs="Arial"/>
          <w:b/>
          <w:spacing w:val="-4"/>
          <w:sz w:val="22"/>
          <w:szCs w:val="22"/>
        </w:rPr>
        <w:t>2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Pr="00F81FA7">
        <w:rPr>
          <w:rFonts w:cs="Arial"/>
          <w:sz w:val="22"/>
          <w:szCs w:val="22"/>
        </w:rPr>
        <w:t xml:space="preserve">The </w:t>
      </w:r>
      <w:r w:rsidRPr="00F81FA7">
        <w:rPr>
          <w:rFonts w:cs="Arial"/>
          <w:b/>
          <w:bCs/>
          <w:sz w:val="22"/>
          <w:szCs w:val="22"/>
        </w:rPr>
        <w:t>ISO</w:t>
      </w:r>
      <w:r w:rsidRPr="00F81FA7">
        <w:rPr>
          <w:rFonts w:cs="Arial"/>
          <w:sz w:val="22"/>
          <w:szCs w:val="22"/>
        </w:rPr>
        <w:t xml:space="preserve"> must provide the documentation referred to in requirement R1 to the </w:t>
      </w:r>
      <w:r w:rsidRPr="00F81FA7">
        <w:rPr>
          <w:rFonts w:cs="Arial"/>
          <w:b/>
          <w:bCs/>
          <w:sz w:val="22"/>
          <w:szCs w:val="22"/>
        </w:rPr>
        <w:t>WECC</w:t>
      </w:r>
      <w:r w:rsidRPr="00F81FA7">
        <w:rPr>
          <w:rFonts w:cs="Arial"/>
          <w:sz w:val="22"/>
          <w:szCs w:val="22"/>
        </w:rPr>
        <w:t xml:space="preserve"> within 30 calendar </w:t>
      </w:r>
      <w:r w:rsidRPr="00F81FA7">
        <w:rPr>
          <w:rFonts w:cs="Arial"/>
          <w:b/>
          <w:bCs/>
          <w:sz w:val="22"/>
          <w:szCs w:val="22"/>
        </w:rPr>
        <w:t>days</w:t>
      </w:r>
      <w:r w:rsidRPr="00F81FA7">
        <w:rPr>
          <w:rFonts w:cs="Arial"/>
          <w:sz w:val="22"/>
          <w:szCs w:val="22"/>
        </w:rPr>
        <w:t xml:space="preserve"> of its request, provided such request is made with the </w:t>
      </w:r>
      <w:proofErr w:type="gramStart"/>
      <w:r w:rsidRPr="00F81FA7">
        <w:rPr>
          <w:rFonts w:cs="Arial"/>
          <w:sz w:val="22"/>
          <w:szCs w:val="22"/>
        </w:rPr>
        <w:t>three year</w:t>
      </w:r>
      <w:proofErr w:type="gramEnd"/>
      <w:r w:rsidRPr="00F81FA7">
        <w:rPr>
          <w:rFonts w:cs="Arial"/>
          <w:sz w:val="22"/>
          <w:szCs w:val="22"/>
        </w:rPr>
        <w:t xml:space="preserve"> period referred to in requirement R1.</w:t>
      </w:r>
    </w:p>
    <w:p w14:paraId="2F42C776" w14:textId="1DF3D04D" w:rsidR="00F81FA7" w:rsidRPr="00E23282" w:rsidRDefault="00F81FA7" w:rsidP="00F81FA7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>
        <w:rPr>
          <w:rFonts w:cs="Arial"/>
          <w:b/>
          <w:bCs/>
          <w:sz w:val="22"/>
          <w:szCs w:val="22"/>
        </w:rPr>
        <w:t>2</w:t>
      </w:r>
      <w:r w:rsidRPr="00973E93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ab/>
      </w:r>
      <w:r w:rsidRPr="00F81FA7">
        <w:rPr>
          <w:rFonts w:cs="Arial"/>
          <w:sz w:val="22"/>
          <w:szCs w:val="22"/>
        </w:rPr>
        <w:t>Confirmation exists that documentation was received if requested.</w:t>
      </w:r>
    </w:p>
    <w:p w14:paraId="2FEAB656" w14:textId="77777777" w:rsidR="00F81FA7" w:rsidRPr="00D9768B" w:rsidRDefault="00F81FA7" w:rsidP="00F81FA7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Pr="00973E93">
        <w:rPr>
          <w:rFonts w:cs="Arial"/>
          <w:b/>
          <w:bCs/>
          <w:sz w:val="22"/>
          <w:szCs w:val="22"/>
        </w:rPr>
        <w:tab/>
      </w:r>
    </w:p>
    <w:p w14:paraId="3A7A7CF9" w14:textId="77777777" w:rsidR="00F81FA7" w:rsidRPr="00973E93" w:rsidRDefault="00F81FA7" w:rsidP="00F81FA7">
      <w:pPr>
        <w:pStyle w:val="Heading3"/>
        <w:spacing w:before="0" w:line="240" w:lineRule="auto"/>
      </w:pPr>
      <w:r w:rsidRPr="00973E93">
        <w:t xml:space="preserve">Entity Response </w:t>
      </w:r>
      <w:r w:rsidRPr="00DD6BFA">
        <w:rPr>
          <w:color w:val="ED0000"/>
          <w:sz w:val="20"/>
          <w:szCs w:val="20"/>
        </w:rPr>
        <w:t>(Required)</w:t>
      </w:r>
      <w:r w:rsidRPr="00973E93">
        <w:t>:</w:t>
      </w:r>
    </w:p>
    <w:p w14:paraId="08192EF5" w14:textId="77777777" w:rsidR="00F81FA7" w:rsidRPr="00B804F9" w:rsidRDefault="00F81FA7" w:rsidP="00F81FA7">
      <w:pPr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F81FA7" w:rsidRPr="002C7D64" w14:paraId="1675C143" w14:textId="77777777" w:rsidTr="001543C5">
        <w:tc>
          <w:tcPr>
            <w:tcW w:w="10705" w:type="dxa"/>
            <w:shd w:val="clear" w:color="auto" w:fill="CDD9E4"/>
          </w:tcPr>
          <w:p w14:paraId="492B1FF4" w14:textId="77777777" w:rsidR="00F81FA7" w:rsidRPr="001D399B" w:rsidRDefault="00F81FA7" w:rsidP="001543C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d.</w:t>
            </w:r>
          </w:p>
        </w:tc>
      </w:tr>
      <w:tr w:rsidR="00F81FA7" w:rsidRPr="002C7D64" w14:paraId="67AFC495" w14:textId="77777777" w:rsidTr="001543C5">
        <w:tc>
          <w:tcPr>
            <w:tcW w:w="10705" w:type="dxa"/>
          </w:tcPr>
          <w:p w14:paraId="3E83F737" w14:textId="77777777" w:rsidR="00F81FA7" w:rsidRPr="002C7D64" w:rsidRDefault="00F81FA7" w:rsidP="001543C5">
            <w:pPr>
              <w:keepNext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5D156C88" w14:textId="77777777" w:rsidR="00F81FA7" w:rsidRPr="002C7D64" w:rsidRDefault="00F81FA7" w:rsidP="00F81FA7">
      <w:pPr>
        <w:pStyle w:val="Heading3"/>
        <w:rPr>
          <w:iCs/>
        </w:rPr>
      </w:pPr>
      <w:r w:rsidRPr="002C7D64">
        <w:t xml:space="preserve">Entity Evidence </w:t>
      </w:r>
      <w:r w:rsidRPr="00DD6BFA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F81FA7" w:rsidRPr="002C7D64" w14:paraId="61C2E32D" w14:textId="77777777" w:rsidTr="002C2C80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19F18689" w14:textId="77777777" w:rsidR="00F81FA7" w:rsidRPr="002C7D64" w:rsidRDefault="00F81FA7" w:rsidP="002C2C80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F81FA7" w:rsidRPr="002C7D64" w14:paraId="7B74E9AB" w14:textId="77777777" w:rsidTr="002C2C80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0C92120A" w14:textId="77777777" w:rsidR="00F81FA7" w:rsidRPr="002C7D64" w:rsidRDefault="00F81FA7" w:rsidP="002C2C80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5ACAB132" w14:textId="77777777" w:rsidR="00F81FA7" w:rsidRPr="002C7D64" w:rsidRDefault="00F81FA7" w:rsidP="002C2C80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2CFCA168" w14:textId="77777777" w:rsidR="00F81FA7" w:rsidRPr="002C7D64" w:rsidRDefault="00F81FA7" w:rsidP="002C2C80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72C8EF3D" w14:textId="77777777" w:rsidR="00F81FA7" w:rsidRPr="002C7D64" w:rsidRDefault="00F81FA7" w:rsidP="002C2C80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218EFCE9" w14:textId="77777777" w:rsidR="00F81FA7" w:rsidRPr="002C7D64" w:rsidRDefault="00F81FA7" w:rsidP="002C2C80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058932F7" w14:textId="77777777" w:rsidR="00F81FA7" w:rsidRPr="002C7D64" w:rsidRDefault="00F81FA7" w:rsidP="002C2C80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F81FA7" w:rsidRPr="002C7D64" w14:paraId="0DD7990D" w14:textId="77777777" w:rsidTr="002C2C80">
        <w:trPr>
          <w:trHeight w:val="207"/>
        </w:trPr>
        <w:tc>
          <w:tcPr>
            <w:tcW w:w="1706" w:type="dxa"/>
          </w:tcPr>
          <w:p w14:paraId="4F355150" w14:textId="77777777" w:rsidR="00F81FA7" w:rsidRPr="002C7D64" w:rsidRDefault="00F81FA7" w:rsidP="002C2C80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4B7D3E35" w14:textId="77777777" w:rsidR="00F81FA7" w:rsidRPr="002C7D64" w:rsidRDefault="00F81FA7" w:rsidP="002C2C80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1EC8506C" w14:textId="77777777" w:rsidR="00F81FA7" w:rsidRPr="002C7D64" w:rsidRDefault="00F81FA7" w:rsidP="002C2C80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05C1F88F" w14:textId="77777777" w:rsidR="00F81FA7" w:rsidRPr="002C7D64" w:rsidRDefault="00F81FA7" w:rsidP="002C2C80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7D6937B3" w14:textId="77777777" w:rsidR="00F81FA7" w:rsidRPr="002C7D64" w:rsidRDefault="00F81FA7" w:rsidP="002C2C80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488ABF3E" w14:textId="77777777" w:rsidR="00F81FA7" w:rsidRPr="002C7D64" w:rsidRDefault="00F81FA7" w:rsidP="002C2C80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F81FA7" w:rsidRPr="002C7D64" w14:paraId="339DCEC7" w14:textId="77777777" w:rsidTr="002C2C80">
        <w:trPr>
          <w:trHeight w:val="194"/>
        </w:trPr>
        <w:tc>
          <w:tcPr>
            <w:tcW w:w="1706" w:type="dxa"/>
          </w:tcPr>
          <w:p w14:paraId="23172DF0" w14:textId="77777777" w:rsidR="00F81FA7" w:rsidRPr="002C7D64" w:rsidRDefault="00F81FA7" w:rsidP="002C2C80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4B4A1C17" w14:textId="77777777" w:rsidR="00F81FA7" w:rsidRPr="002C7D64" w:rsidRDefault="00F81FA7" w:rsidP="002C2C80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75247844" w14:textId="77777777" w:rsidR="00F81FA7" w:rsidRPr="002C7D64" w:rsidRDefault="00F81FA7" w:rsidP="002C2C80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1326C7B6" w14:textId="77777777" w:rsidR="00F81FA7" w:rsidRPr="002C7D64" w:rsidRDefault="00F81FA7" w:rsidP="002C2C80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51C84019" w14:textId="77777777" w:rsidR="00F81FA7" w:rsidRPr="002C7D64" w:rsidRDefault="00F81FA7" w:rsidP="002C2C80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0A4FD4A7" w14:textId="77777777" w:rsidR="00F81FA7" w:rsidRPr="002C7D64" w:rsidRDefault="00F81FA7" w:rsidP="002C2C80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F81FA7" w:rsidRPr="002C7D64" w14:paraId="5AA6265E" w14:textId="77777777" w:rsidTr="002C2C80">
        <w:trPr>
          <w:trHeight w:val="207"/>
        </w:trPr>
        <w:tc>
          <w:tcPr>
            <w:tcW w:w="1706" w:type="dxa"/>
          </w:tcPr>
          <w:p w14:paraId="48128667" w14:textId="77777777" w:rsidR="00F81FA7" w:rsidRPr="002C7D64" w:rsidRDefault="00F81FA7" w:rsidP="002C2C80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09BAFCA8" w14:textId="77777777" w:rsidR="00F81FA7" w:rsidRPr="002C7D64" w:rsidRDefault="00F81FA7" w:rsidP="002C2C80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657B6756" w14:textId="77777777" w:rsidR="00F81FA7" w:rsidRPr="002C7D64" w:rsidRDefault="00F81FA7" w:rsidP="002C2C80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4A3831D2" w14:textId="77777777" w:rsidR="00F81FA7" w:rsidRPr="002C7D64" w:rsidRDefault="00F81FA7" w:rsidP="002C2C80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68DC2E7C" w14:textId="77777777" w:rsidR="00F81FA7" w:rsidRPr="002C7D64" w:rsidRDefault="00F81FA7" w:rsidP="002C2C80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61F04C26" w14:textId="77777777" w:rsidR="00F81FA7" w:rsidRPr="002C7D64" w:rsidRDefault="00F81FA7" w:rsidP="002C2C80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331AD8D0" w14:textId="77777777" w:rsidR="00F81FA7" w:rsidRPr="00AC61B7" w:rsidRDefault="00F81FA7" w:rsidP="00F81FA7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27FC7649" w14:textId="77777777" w:rsidR="00F81FA7" w:rsidRDefault="00F81FA7" w:rsidP="00E07A50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1B529661" w14:textId="77777777" w:rsidR="00F81FA7" w:rsidRPr="00DD6BFA" w:rsidRDefault="00F81FA7" w:rsidP="00E07A50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DD6BFA">
        <w:rPr>
          <w:b/>
          <w:bCs/>
          <w:i/>
          <w:iCs/>
          <w:color w:val="ED0000"/>
          <w:szCs w:val="20"/>
        </w:rPr>
        <w:t>(</w:t>
      </w:r>
      <w:r w:rsidRPr="00DD6BFA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F81FA7" w:rsidRPr="00AC61B7" w14:paraId="56A76359" w14:textId="77777777" w:rsidTr="002C2C80">
        <w:tc>
          <w:tcPr>
            <w:tcW w:w="10705" w:type="dxa"/>
          </w:tcPr>
          <w:p w14:paraId="4A5FC222" w14:textId="77777777" w:rsidR="00F81FA7" w:rsidRPr="00AC61B7" w:rsidRDefault="00F81FA7" w:rsidP="00E07A50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F81FA7" w:rsidRPr="00AC61B7" w14:paraId="5342DD3F" w14:textId="77777777" w:rsidTr="002C2C80">
        <w:tc>
          <w:tcPr>
            <w:tcW w:w="10705" w:type="dxa"/>
          </w:tcPr>
          <w:p w14:paraId="6E9B34BB" w14:textId="77777777" w:rsidR="00F81FA7" w:rsidRPr="00AC61B7" w:rsidRDefault="00F81FA7" w:rsidP="00E07A50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F81FA7" w:rsidRPr="00AC61B7" w14:paraId="640AF407" w14:textId="77777777" w:rsidTr="002C2C80">
        <w:tc>
          <w:tcPr>
            <w:tcW w:w="10705" w:type="dxa"/>
          </w:tcPr>
          <w:p w14:paraId="472EA8B5" w14:textId="77777777" w:rsidR="00F81FA7" w:rsidRPr="00AC61B7" w:rsidRDefault="00F81FA7" w:rsidP="00E07A50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1340AD4D" w14:textId="77777777" w:rsidR="00F81FA7" w:rsidRPr="00AC61B7" w:rsidRDefault="00F81FA7" w:rsidP="00F81FA7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33452702" w14:textId="4AFF0089" w:rsidR="00F81FA7" w:rsidRPr="00AC61B7" w:rsidRDefault="00F81FA7" w:rsidP="00E07A50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FAC-002-AB-0</w:t>
      </w:r>
      <w:r w:rsidRPr="00AC61B7">
        <w:t xml:space="preserve">, </w:t>
      </w:r>
      <w:r w:rsidRPr="00D77196">
        <w:t>R</w:t>
      </w:r>
      <w:r w:rsidR="007C3F37">
        <w:t>2</w:t>
      </w:r>
    </w:p>
    <w:p w14:paraId="7EF64EDD" w14:textId="77777777" w:rsidR="00F81FA7" w:rsidRPr="00DD6BFA" w:rsidRDefault="00F81FA7" w:rsidP="00E07A50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DD6BFA">
        <w:rPr>
          <w:b/>
          <w:bCs/>
          <w:i/>
          <w:iCs/>
          <w:color w:val="ED0000"/>
          <w:szCs w:val="20"/>
        </w:rPr>
        <w:t>(</w:t>
      </w:r>
      <w:r w:rsidRPr="00DD6BFA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F81FA7" w:rsidRPr="00AC61B7" w14:paraId="508393E0" w14:textId="77777777" w:rsidTr="002C2C80">
        <w:tc>
          <w:tcPr>
            <w:tcW w:w="362" w:type="dxa"/>
          </w:tcPr>
          <w:p w14:paraId="4A3C7E01" w14:textId="77777777" w:rsidR="00F81FA7" w:rsidRPr="00AC61B7" w:rsidRDefault="00F81FA7" w:rsidP="00E07A50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0DBAC0D0" w14:textId="3D3C59C1" w:rsidR="00F81FA7" w:rsidRPr="00AC61B7" w:rsidRDefault="00715206" w:rsidP="00E07A50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(R2) </w:t>
            </w:r>
            <w:r w:rsidRPr="00715206">
              <w:rPr>
                <w:rFonts w:cs="Arial"/>
                <w:sz w:val="22"/>
                <w:szCs w:val="22"/>
                <w:lang w:val="en-CA"/>
              </w:rPr>
              <w:t xml:space="preserve">Confirm that documentation was </w:t>
            </w:r>
            <w:r w:rsidR="00E51FCE">
              <w:rPr>
                <w:rFonts w:cs="Arial"/>
                <w:sz w:val="22"/>
                <w:szCs w:val="22"/>
                <w:lang w:val="en-CA"/>
              </w:rPr>
              <w:t xml:space="preserve">provided within 30 calendar </w:t>
            </w:r>
            <w:r w:rsidR="00E51FCE" w:rsidRPr="00E51FCE">
              <w:rPr>
                <w:rFonts w:cs="Arial"/>
                <w:b/>
                <w:bCs/>
                <w:sz w:val="22"/>
                <w:szCs w:val="22"/>
                <w:lang w:val="en-CA"/>
              </w:rPr>
              <w:t>days</w:t>
            </w:r>
            <w:r w:rsidR="00E51FCE">
              <w:rPr>
                <w:rFonts w:cs="Arial"/>
                <w:sz w:val="22"/>
                <w:szCs w:val="22"/>
                <w:lang w:val="en-CA"/>
              </w:rPr>
              <w:t xml:space="preserve"> of being</w:t>
            </w:r>
            <w:r w:rsidRPr="00715206">
              <w:rPr>
                <w:rFonts w:cs="Arial"/>
                <w:sz w:val="22"/>
                <w:szCs w:val="22"/>
                <w:lang w:val="en-CA"/>
              </w:rPr>
              <w:t xml:space="preserve"> requested.</w:t>
            </w:r>
          </w:p>
        </w:tc>
      </w:tr>
      <w:tr w:rsidR="00F81FA7" w:rsidRPr="00AC61B7" w14:paraId="6F03D935" w14:textId="77777777" w:rsidTr="002C2C80">
        <w:tc>
          <w:tcPr>
            <w:tcW w:w="10705" w:type="dxa"/>
            <w:gridSpan w:val="2"/>
            <w:shd w:val="clear" w:color="auto" w:fill="CDD9E4"/>
          </w:tcPr>
          <w:p w14:paraId="4B68D1E2" w14:textId="77777777" w:rsidR="00F81FA7" w:rsidRPr="00AC61B7" w:rsidRDefault="00F81FA7" w:rsidP="00E07A50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0F489835" w14:textId="77777777" w:rsidR="00F81FA7" w:rsidRPr="00AC61B7" w:rsidRDefault="00F81FA7" w:rsidP="00E07A50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1B0A9B0" w14:textId="77777777" w:rsidR="00F81FA7" w:rsidRPr="002E25D5" w:rsidRDefault="00F81FA7" w:rsidP="00F81FA7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716A79E9" w14:textId="77777777" w:rsidR="00F81FA7" w:rsidRPr="00AC61B7" w:rsidRDefault="00F81FA7" w:rsidP="00E07A50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F81FA7" w:rsidRPr="00AC61B7" w14:paraId="2A1C8591" w14:textId="77777777" w:rsidTr="002C2C80">
        <w:tc>
          <w:tcPr>
            <w:tcW w:w="10705" w:type="dxa"/>
          </w:tcPr>
          <w:p w14:paraId="1CD3C999" w14:textId="77777777" w:rsidR="00F81FA7" w:rsidRDefault="00F81FA7" w:rsidP="00E07A50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03E9B6FF" w14:textId="77777777" w:rsidR="00F81FA7" w:rsidRDefault="00F81FA7" w:rsidP="00E07A50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81E01E5" w14:textId="77777777" w:rsidR="00F81FA7" w:rsidRDefault="00F81FA7" w:rsidP="00E07A50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23B7CF0" w14:textId="77777777" w:rsidR="00F81FA7" w:rsidRDefault="00F81FA7" w:rsidP="00E07A50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6F34FFB7" w14:textId="77777777" w:rsidR="00F81FA7" w:rsidRPr="00AC61B7" w:rsidRDefault="00F81FA7" w:rsidP="00E07A50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F430B7C" w14:textId="77777777" w:rsidR="00F81FA7" w:rsidRPr="00AC61B7" w:rsidRDefault="00F81FA7" w:rsidP="00E07A50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33CC646" w14:textId="77777777" w:rsidR="00F81FA7" w:rsidRDefault="00F81FA7" w:rsidP="00F81FA7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36"/>
          <w:szCs w:val="32"/>
        </w:rPr>
      </w:pPr>
      <w:r>
        <w:br w:type="page"/>
      </w:r>
    </w:p>
    <w:p w14:paraId="55778178" w14:textId="599C9CEE" w:rsidR="00A57C57" w:rsidRDefault="00A57C57" w:rsidP="001D399B">
      <w:pPr>
        <w:pStyle w:val="Heading1"/>
      </w:pPr>
      <w:r>
        <w:lastRenderedPageBreak/>
        <w:t xml:space="preserve">Additional </w:t>
      </w:r>
      <w:r w:rsidRPr="002C7D64">
        <w:t>Information</w:t>
      </w:r>
    </w:p>
    <w:p w14:paraId="64AEBC06" w14:textId="4EBABEA8" w:rsidR="00A57C57" w:rsidRPr="00AC61B7" w:rsidRDefault="00A57C57" w:rsidP="002C7D64">
      <w:pPr>
        <w:jc w:val="left"/>
        <w:rPr>
          <w:rFonts w:asciiTheme="minorHAnsi" w:hAnsiTheme="minorHAnsi" w:cstheme="minorHAnsi"/>
          <w:sz w:val="22"/>
          <w:szCs w:val="22"/>
        </w:rPr>
      </w:pPr>
      <w:r w:rsidRPr="00AC61B7">
        <w:rPr>
          <w:rFonts w:asciiTheme="minorHAnsi" w:hAnsiTheme="minorHAnsi" w:cstheme="minorHAnsi"/>
          <w:sz w:val="22"/>
          <w:szCs w:val="22"/>
        </w:rPr>
        <w:t xml:space="preserve">Bolded terms in </w:t>
      </w:r>
      <w:r w:rsidR="00225160">
        <w:rPr>
          <w:rFonts w:asciiTheme="minorHAnsi" w:hAnsiTheme="minorHAnsi" w:cstheme="minorHAnsi"/>
          <w:sz w:val="22"/>
          <w:szCs w:val="22"/>
        </w:rPr>
        <w:t xml:space="preserve">the </w:t>
      </w:r>
      <w:r w:rsidRPr="00AC61B7">
        <w:rPr>
          <w:rFonts w:asciiTheme="minorHAnsi" w:hAnsiTheme="minorHAnsi" w:cstheme="minorHAnsi"/>
          <w:sz w:val="22"/>
          <w:szCs w:val="22"/>
        </w:rPr>
        <w:t xml:space="preserve">Alberta Reliability Standard </w:t>
      </w:r>
      <w:r w:rsidR="00225160">
        <w:rPr>
          <w:rFonts w:asciiTheme="minorHAnsi" w:hAnsiTheme="minorHAnsi" w:cstheme="minorHAnsi"/>
          <w:sz w:val="22"/>
          <w:szCs w:val="22"/>
        </w:rPr>
        <w:t xml:space="preserve">RSAW </w:t>
      </w:r>
      <w:r w:rsidRPr="00AC61B7">
        <w:rPr>
          <w:rFonts w:asciiTheme="minorHAnsi" w:hAnsiTheme="minorHAnsi" w:cstheme="minorHAnsi"/>
          <w:sz w:val="22"/>
          <w:szCs w:val="22"/>
        </w:rPr>
        <w:t xml:space="preserve">refer to terms in the </w:t>
      </w:r>
      <w:hyperlink r:id="rId10" w:history="1">
        <w:r w:rsidR="00225160" w:rsidRPr="00225160">
          <w:rPr>
            <w:rStyle w:val="Hyperlink"/>
            <w:rFonts w:asciiTheme="minorHAnsi" w:hAnsiTheme="minorHAnsi" w:cstheme="minorHAnsi"/>
            <w:sz w:val="22"/>
            <w:szCs w:val="22"/>
          </w:rPr>
          <w:t>Consolidated Authoritative Document Glossary</w:t>
        </w:r>
      </w:hyperlink>
      <w:r w:rsidRPr="00AC61B7">
        <w:rPr>
          <w:rFonts w:asciiTheme="minorHAnsi" w:hAnsiTheme="minorHAnsi" w:cstheme="minorHAnsi"/>
          <w:sz w:val="22"/>
          <w:szCs w:val="22"/>
        </w:rPr>
        <w:t>.</w:t>
      </w:r>
    </w:p>
    <w:p w14:paraId="2FD8967D" w14:textId="3AEFB75B" w:rsidR="00AC61B7" w:rsidRPr="00AC61B7" w:rsidRDefault="00AC61B7">
      <w:pPr>
        <w:tabs>
          <w:tab w:val="clear" w:pos="720"/>
        </w:tabs>
        <w:spacing w:before="0" w:after="160" w:line="259" w:lineRule="auto"/>
        <w:jc w:val="left"/>
        <w:rPr>
          <w:sz w:val="22"/>
          <w:szCs w:val="22"/>
        </w:rPr>
      </w:pPr>
      <w:r w:rsidRPr="00AC61B7">
        <w:rPr>
          <w:sz w:val="22"/>
          <w:szCs w:val="22"/>
        </w:rPr>
        <w:br w:type="page"/>
      </w:r>
    </w:p>
    <w:p w14:paraId="6F2FD8FB" w14:textId="614825A7" w:rsidR="00A57C57" w:rsidRDefault="00A57C57" w:rsidP="001D399B">
      <w:pPr>
        <w:pStyle w:val="Heading1"/>
      </w:pPr>
      <w:r>
        <w:lastRenderedPageBreak/>
        <w:t>Revision History for RSAW</w:t>
      </w:r>
    </w:p>
    <w:tbl>
      <w:tblPr>
        <w:tblW w:w="5000" w:type="pct"/>
        <w:tblBorders>
          <w:top w:val="single" w:sz="8" w:space="0" w:color="00407A"/>
          <w:bottom w:val="single" w:sz="8" w:space="0" w:color="00407A"/>
          <w:insideH w:val="single" w:sz="8" w:space="0" w:color="00407A"/>
          <w:insideV w:val="single" w:sz="8" w:space="0" w:color="00407A"/>
        </w:tblBorders>
        <w:tblCellMar>
          <w:left w:w="115" w:type="dxa"/>
          <w:right w:w="115" w:type="dxa"/>
        </w:tblCellMar>
        <w:tblLook w:val="0660" w:firstRow="1" w:lastRow="1" w:firstColumn="0" w:lastColumn="0" w:noHBand="1" w:noVBand="1"/>
      </w:tblPr>
      <w:tblGrid>
        <w:gridCol w:w="1920"/>
        <w:gridCol w:w="2873"/>
        <w:gridCol w:w="6007"/>
      </w:tblGrid>
      <w:tr w:rsidR="00A57C57" w14:paraId="477E1A90" w14:textId="77777777" w:rsidTr="00A57C57">
        <w:trPr>
          <w:tblHeader/>
        </w:trPr>
        <w:tc>
          <w:tcPr>
            <w:tcW w:w="889" w:type="pct"/>
            <w:tcBorders>
              <w:top w:val="single" w:sz="8" w:space="0" w:color="00477F"/>
              <w:left w:val="nil"/>
              <w:bottom w:val="single" w:sz="8" w:space="0" w:color="00477F"/>
              <w:right w:val="single" w:sz="8" w:space="0" w:color="00477F"/>
            </w:tcBorders>
            <w:shd w:val="clear" w:color="auto" w:fill="00477F"/>
            <w:noWrap/>
          </w:tcPr>
          <w:p w14:paraId="19A3F89E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Version</w:t>
            </w:r>
          </w:p>
        </w:tc>
        <w:tc>
          <w:tcPr>
            <w:tcW w:w="1330" w:type="pct"/>
            <w:tcBorders>
              <w:top w:val="single" w:sz="8" w:space="0" w:color="00477F"/>
              <w:left w:val="single" w:sz="8" w:space="0" w:color="00477F"/>
              <w:bottom w:val="single" w:sz="8" w:space="0" w:color="00477F"/>
              <w:right w:val="single" w:sz="8" w:space="0" w:color="00477F"/>
            </w:tcBorders>
            <w:shd w:val="clear" w:color="auto" w:fill="00477F"/>
          </w:tcPr>
          <w:p w14:paraId="42857A5F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Issue Date</w:t>
            </w:r>
          </w:p>
        </w:tc>
        <w:tc>
          <w:tcPr>
            <w:tcW w:w="2781" w:type="pct"/>
            <w:tcBorders>
              <w:top w:val="single" w:sz="8" w:space="0" w:color="00477F"/>
              <w:left w:val="single" w:sz="8" w:space="0" w:color="00477F"/>
              <w:bottom w:val="single" w:sz="8" w:space="0" w:color="00477F"/>
              <w:right w:val="nil"/>
            </w:tcBorders>
            <w:shd w:val="clear" w:color="auto" w:fill="00477F"/>
          </w:tcPr>
          <w:p w14:paraId="15B47877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Description</w:t>
            </w:r>
          </w:p>
        </w:tc>
      </w:tr>
      <w:tr w:rsidR="00A57C57" w14:paraId="0710D937" w14:textId="77777777" w:rsidTr="00A57C57">
        <w:tc>
          <w:tcPr>
            <w:tcW w:w="889" w:type="pct"/>
            <w:tcBorders>
              <w:top w:val="single" w:sz="8" w:space="0" w:color="00477F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4BCDDC08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2C7D64">
              <w:rPr>
                <w:sz w:val="22"/>
                <w:szCs w:val="22"/>
              </w:rPr>
              <w:t>1.0</w:t>
            </w:r>
          </w:p>
        </w:tc>
        <w:tc>
          <w:tcPr>
            <w:tcW w:w="1330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37EF0F4" w14:textId="2B1E4121" w:rsidR="00A57C57" w:rsidRPr="002C7D64" w:rsidRDefault="00DB6634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DB6634">
              <w:rPr>
                <w:sz w:val="22"/>
                <w:szCs w:val="22"/>
              </w:rPr>
              <w:t>2026-04-01</w:t>
            </w:r>
          </w:p>
        </w:tc>
        <w:tc>
          <w:tcPr>
            <w:tcW w:w="2781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nil"/>
            </w:tcBorders>
          </w:tcPr>
          <w:p w14:paraId="27EE9683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2C7D64">
              <w:rPr>
                <w:sz w:val="22"/>
                <w:szCs w:val="22"/>
              </w:rPr>
              <w:t>Initial version</w:t>
            </w:r>
          </w:p>
        </w:tc>
      </w:tr>
      <w:tr w:rsidR="00A57C57" w14:paraId="4C2172FC" w14:textId="77777777" w:rsidTr="00A57C57">
        <w:tc>
          <w:tcPr>
            <w:tcW w:w="889" w:type="pct"/>
            <w:tcBorders>
              <w:top w:val="single" w:sz="8" w:space="0" w:color="00407A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2C69BA3F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1330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6F1ABD41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2781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nil"/>
            </w:tcBorders>
          </w:tcPr>
          <w:p w14:paraId="6FDB538E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  <w:tr w:rsidR="00A57C57" w14:paraId="5FEE747A" w14:textId="77777777" w:rsidTr="00A57C57">
        <w:tc>
          <w:tcPr>
            <w:tcW w:w="889" w:type="pct"/>
            <w:tcBorders>
              <w:top w:val="single" w:sz="8" w:space="0" w:color="00407A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3A4505E3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1330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04FFB53A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2781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nil"/>
            </w:tcBorders>
          </w:tcPr>
          <w:p w14:paraId="60D82ACA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</w:tbl>
    <w:p w14:paraId="25BA667B" w14:textId="0B2AD006" w:rsidR="007D21F3" w:rsidRPr="00A57C57" w:rsidRDefault="007D21F3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</w:p>
    <w:sectPr w:rsidR="007D21F3" w:rsidRPr="00A57C57" w:rsidSect="00601D69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699" w:right="720" w:bottom="1138" w:left="720" w:header="706" w:footer="2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083CF" w14:textId="77777777" w:rsidR="005E7C84" w:rsidRDefault="005E7C84" w:rsidP="001D641F">
      <w:pPr>
        <w:spacing w:before="0" w:after="0"/>
      </w:pPr>
      <w:r>
        <w:separator/>
      </w:r>
    </w:p>
  </w:endnote>
  <w:endnote w:type="continuationSeparator" w:id="0">
    <w:p w14:paraId="6E275DF9" w14:textId="77777777" w:rsidR="005E7C84" w:rsidRDefault="005E7C84" w:rsidP="001D641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35352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CD69DE" w14:textId="542F09F5" w:rsidR="002F0AD5" w:rsidRDefault="002F0A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389359" w14:textId="77777777" w:rsidR="00EA02F1" w:rsidRPr="007A2E0C" w:rsidRDefault="00EA02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1601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AAC172" w14:textId="0BA5FF12" w:rsidR="002F0AD5" w:rsidRDefault="002F0A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37EFE9" w14:textId="77777777" w:rsidR="002F0AD5" w:rsidRDefault="002F0A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D4C2F" w14:textId="77777777" w:rsidR="005E7C84" w:rsidRDefault="005E7C84" w:rsidP="00F4242D">
      <w:pPr>
        <w:pStyle w:val="FootnoteText"/>
      </w:pPr>
      <w:r>
        <w:separator/>
      </w:r>
    </w:p>
  </w:footnote>
  <w:footnote w:type="continuationSeparator" w:id="0">
    <w:p w14:paraId="07299773" w14:textId="77777777" w:rsidR="005E7C84" w:rsidRDefault="005E7C84" w:rsidP="00F4242D">
      <w:pPr>
        <w:pStyle w:val="FootnoteText"/>
      </w:pPr>
      <w:r>
        <w:continuationSeparator/>
      </w:r>
    </w:p>
  </w:footnote>
  <w:footnote w:type="continuationNotice" w:id="1">
    <w:p w14:paraId="6284BD71" w14:textId="77777777" w:rsidR="005E7C84" w:rsidRDefault="005E7C84" w:rsidP="00F4242D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F6903" w14:textId="774299A9" w:rsidR="0016363C" w:rsidRDefault="00D6395F" w:rsidP="001C34F4">
    <w:pPr>
      <w:tabs>
        <w:tab w:val="clear" w:pos="720"/>
        <w:tab w:val="left" w:pos="1215"/>
      </w:tabs>
    </w:pPr>
    <w:r>
      <w:t>Coordination of Plans for New Facilities</w:t>
    </w:r>
    <w:r w:rsidR="00705CC2">
      <w:rPr>
        <w:noProof/>
      </w:rPr>
      <w:drawing>
        <wp:anchor distT="0" distB="0" distL="114300" distR="114300" simplePos="0" relativeHeight="251678208" behindDoc="1" locked="1" layoutInCell="1" allowOverlap="0" wp14:anchorId="2963F40D" wp14:editId="7A965B34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40000" cy="10015200"/>
          <wp:effectExtent l="0" t="0" r="0" b="5715"/>
          <wp:wrapNone/>
          <wp:docPr id="827694528" name="Picture 8276945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100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34F4">
      <w:tab/>
    </w:r>
  </w:p>
  <w:p w14:paraId="0292C4C1" w14:textId="6B046ADA" w:rsidR="001C34F4" w:rsidRDefault="00D6395F" w:rsidP="001C34F4">
    <w:pPr>
      <w:tabs>
        <w:tab w:val="clear" w:pos="720"/>
        <w:tab w:val="left" w:pos="1215"/>
      </w:tabs>
    </w:pPr>
    <w:r>
      <w:t>FAC-002-AB-0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39577" w14:textId="7AC4BEE1" w:rsidR="00273EDC" w:rsidRDefault="00FC09AB">
    <w:r>
      <w:rPr>
        <w:b/>
        <w:color w:val="1F497D"/>
        <w:sz w:val="40"/>
        <w:szCs w:val="40"/>
      </w:rPr>
      <w:t xml:space="preserve">Alberta </w:t>
    </w:r>
    <w:r w:rsidR="007D21F3" w:rsidRPr="007D21F3">
      <w:rPr>
        <w:b/>
        <w:color w:val="1F497D"/>
        <w:sz w:val="40"/>
        <w:szCs w:val="40"/>
      </w:rPr>
      <w:t>Reliability Standard Audit Worksheet</w:t>
    </w:r>
    <w:r w:rsidR="007D21F3">
      <w:rPr>
        <w:noProof/>
      </w:rPr>
      <w:t xml:space="preserve"> </w:t>
    </w:r>
    <w:r w:rsidR="005C4410">
      <w:rPr>
        <w:noProof/>
      </w:rPr>
      <w:drawing>
        <wp:anchor distT="0" distB="0" distL="114300" distR="114300" simplePos="0" relativeHeight="251679232" behindDoc="1" locked="1" layoutInCell="1" allowOverlap="0" wp14:anchorId="7535DAD7" wp14:editId="2E195B2C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40000" cy="10015200"/>
          <wp:effectExtent l="0" t="0" r="0" b="5715"/>
          <wp:wrapNone/>
          <wp:docPr id="203863788" name="Picture 2038637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100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D6939"/>
    <w:multiLevelType w:val="multilevel"/>
    <w:tmpl w:val="D4904752"/>
    <w:lvl w:ilvl="0">
      <w:start w:val="1"/>
      <w:numFmt w:val="decimal"/>
      <w:lvlText w:val="4.2.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4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none"/>
      <w:lvlText w:val="4.2.1"/>
      <w:lvlJc w:val="left"/>
      <w:pPr>
        <w:ind w:left="1080" w:hanging="360"/>
      </w:pPr>
      <w:rPr>
        <w:rFonts w:hint="default"/>
        <w:b w:val="0"/>
        <w:bCs/>
      </w:rPr>
    </w:lvl>
    <w:lvl w:ilvl="3">
      <w:start w:val="1"/>
      <w:numFmt w:val="decimal"/>
      <w:lvlText w:val="4.2.1.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D6A3E04"/>
    <w:multiLevelType w:val="multilevel"/>
    <w:tmpl w:val="5E5C8CCA"/>
    <w:lvl w:ilvl="0">
      <w:start w:val="1"/>
      <w:numFmt w:val="decimal"/>
      <w:pStyle w:val="ListNumber"/>
      <w:lvlText w:val="%1."/>
      <w:lvlJc w:val="left"/>
      <w:pPr>
        <w:tabs>
          <w:tab w:val="num" w:pos="289"/>
        </w:tabs>
        <w:ind w:left="0" w:firstLine="0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289"/>
        </w:tabs>
        <w:ind w:left="0" w:firstLine="289"/>
      </w:pPr>
      <w:rPr>
        <w:rFonts w:hint="default"/>
      </w:rPr>
    </w:lvl>
    <w:lvl w:ilvl="2">
      <w:start w:val="1"/>
      <w:numFmt w:val="lowerRoman"/>
      <w:pStyle w:val="ListNumber3"/>
      <w:lvlText w:val="%3."/>
      <w:lvlJc w:val="right"/>
      <w:pPr>
        <w:tabs>
          <w:tab w:val="num" w:pos="907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867"/>
        </w:tabs>
        <w:ind w:left="867" w:firstLine="28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156"/>
        </w:tabs>
        <w:ind w:left="1156" w:firstLine="28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445"/>
        </w:tabs>
        <w:ind w:left="1445" w:firstLine="28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34"/>
        </w:tabs>
        <w:ind w:left="1734" w:firstLine="28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023"/>
        </w:tabs>
        <w:ind w:left="2023" w:firstLine="28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312"/>
        </w:tabs>
        <w:ind w:left="2312" w:firstLine="289"/>
      </w:pPr>
      <w:rPr>
        <w:rFonts w:hint="default"/>
      </w:rPr>
    </w:lvl>
  </w:abstractNum>
  <w:abstractNum w:abstractNumId="2" w15:restartNumberingAfterBreak="0">
    <w:nsid w:val="0F253FFD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9D279A"/>
    <w:multiLevelType w:val="multilevel"/>
    <w:tmpl w:val="CC765D44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2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4" w15:restartNumberingAfterBreak="0">
    <w:nsid w:val="223D3EB3"/>
    <w:multiLevelType w:val="multilevel"/>
    <w:tmpl w:val="9E966B58"/>
    <w:lvl w:ilvl="0">
      <w:start w:val="1"/>
      <w:numFmt w:val="decimal"/>
      <w:pStyle w:val="Numbered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umberedHeading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NumberedHeading3"/>
      <w:lvlText w:val="%1.%2.%3"/>
      <w:lvlJc w:val="left"/>
      <w:pPr>
        <w:ind w:left="1008" w:hanging="1008"/>
      </w:pPr>
      <w:rPr>
        <w:rFonts w:hint="default"/>
      </w:rPr>
    </w:lvl>
    <w:lvl w:ilvl="3">
      <w:start w:val="1"/>
      <w:numFmt w:val="decimal"/>
      <w:pStyle w:val="Numbered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29084B6A"/>
    <w:multiLevelType w:val="multilevel"/>
    <w:tmpl w:val="E7CAF582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2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6" w15:restartNumberingAfterBreak="0">
    <w:nsid w:val="30654AD2"/>
    <w:multiLevelType w:val="multilevel"/>
    <w:tmpl w:val="3566FCA4"/>
    <w:lvl w:ilvl="0">
      <w:start w:val="1"/>
      <w:numFmt w:val="bullet"/>
      <w:pStyle w:val="ListBullet"/>
      <w:lvlText w:val="•"/>
      <w:lvlJc w:val="left"/>
      <w:pPr>
        <w:ind w:left="0" w:firstLine="0"/>
      </w:pPr>
      <w:rPr>
        <w:rFonts w:ascii="Arial" w:hAnsi="Arial" w:hint="default"/>
        <w:sz w:val="24"/>
      </w:rPr>
    </w:lvl>
    <w:lvl w:ilvl="1">
      <w:start w:val="1"/>
      <w:numFmt w:val="bullet"/>
      <w:pStyle w:val="ListBullet2"/>
      <w:lvlText w:val="–"/>
      <w:lvlJc w:val="left"/>
      <w:pPr>
        <w:ind w:left="624" w:hanging="340"/>
      </w:pPr>
      <w:rPr>
        <w:rFonts w:ascii="Arial" w:hAnsi="Arial" w:hint="default"/>
      </w:rPr>
    </w:lvl>
    <w:lvl w:ilvl="2">
      <w:start w:val="1"/>
      <w:numFmt w:val="bullet"/>
      <w:pStyle w:val="ListBullet3"/>
      <w:lvlText w:val="•"/>
      <w:lvlJc w:val="left"/>
      <w:pPr>
        <w:tabs>
          <w:tab w:val="num" w:pos="964"/>
        </w:tabs>
        <w:ind w:left="1021" w:hanging="341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9" w:hanging="360"/>
      </w:pPr>
      <w:rPr>
        <w:rFonts w:ascii="Wingdings" w:hAnsi="Wingdings" w:hint="default"/>
      </w:rPr>
    </w:lvl>
  </w:abstractNum>
  <w:abstractNum w:abstractNumId="7" w15:restartNumberingAfterBreak="0">
    <w:nsid w:val="4EF30A44"/>
    <w:multiLevelType w:val="multilevel"/>
    <w:tmpl w:val="B8A29092"/>
    <w:lvl w:ilvl="0">
      <w:start w:val="1"/>
      <w:numFmt w:val="bullet"/>
      <w:lvlText w:val="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  <w:caps w:val="0"/>
        <w:strike w:val="0"/>
        <w:dstrike w:val="0"/>
        <w:vanish w:val="0"/>
        <w:color w:val="auto"/>
        <w:sz w:val="12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76"/>
        </w:tabs>
        <w:ind w:left="576" w:hanging="288"/>
      </w:pPr>
      <w:rPr>
        <w:rFonts w:ascii="Courier New" w:hAnsi="Courier New" w:hint="default"/>
      </w:rPr>
    </w:lvl>
    <w:lvl w:ilvl="2">
      <w:start w:val="1"/>
      <w:numFmt w:val="bullet"/>
      <w:lvlText w:val="•"/>
      <w:lvlJc w:val="left"/>
      <w:pPr>
        <w:tabs>
          <w:tab w:val="num" w:pos="864"/>
        </w:tabs>
        <w:ind w:left="864" w:hanging="288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9767A3"/>
    <w:multiLevelType w:val="multilevel"/>
    <w:tmpl w:val="D3F6FB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9" w15:restartNumberingAfterBreak="0">
    <w:nsid w:val="5ADD28FC"/>
    <w:multiLevelType w:val="multilevel"/>
    <w:tmpl w:val="0EB6BE0E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0" w15:restartNumberingAfterBreak="0">
    <w:nsid w:val="5D8F6E2C"/>
    <w:multiLevelType w:val="multilevel"/>
    <w:tmpl w:val="3F1C8B1E"/>
    <w:lvl w:ilvl="0">
      <w:start w:val="1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0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5E413480"/>
    <w:multiLevelType w:val="multilevel"/>
    <w:tmpl w:val="A05EC87E"/>
    <w:lvl w:ilvl="0">
      <w:start w:val="2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0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60317E56"/>
    <w:multiLevelType w:val="multilevel"/>
    <w:tmpl w:val="0EB6BE0E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3" w15:restartNumberingAfterBreak="0">
    <w:nsid w:val="6BAB5872"/>
    <w:multiLevelType w:val="multilevel"/>
    <w:tmpl w:val="D3F6FB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4" w15:restartNumberingAfterBreak="0">
    <w:nsid w:val="6C5E1329"/>
    <w:multiLevelType w:val="multilevel"/>
    <w:tmpl w:val="9B6AC8C2"/>
    <w:lvl w:ilvl="0">
      <w:start w:val="2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7A74066F"/>
    <w:multiLevelType w:val="hybridMultilevel"/>
    <w:tmpl w:val="0AFE1B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6867607">
    <w:abstractNumId w:val="7"/>
  </w:num>
  <w:num w:numId="2" w16cid:durableId="1267420417">
    <w:abstractNumId w:val="4"/>
  </w:num>
  <w:num w:numId="3" w16cid:durableId="408309340">
    <w:abstractNumId w:val="1"/>
  </w:num>
  <w:num w:numId="4" w16cid:durableId="608778793">
    <w:abstractNumId w:val="15"/>
  </w:num>
  <w:num w:numId="5" w16cid:durableId="1618177603">
    <w:abstractNumId w:val="6"/>
  </w:num>
  <w:num w:numId="6" w16cid:durableId="618292659">
    <w:abstractNumId w:val="0"/>
  </w:num>
  <w:num w:numId="7" w16cid:durableId="492260242">
    <w:abstractNumId w:val="0"/>
    <w:lvlOverride w:ilvl="0">
      <w:lvl w:ilvl="0">
        <w:start w:val="1"/>
        <w:numFmt w:val="decimal"/>
        <w:lvlText w:val="4.2.%1."/>
        <w:lvlJc w:val="left"/>
        <w:pPr>
          <w:ind w:left="360" w:hanging="360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lvlText w:val="4.%2."/>
        <w:lvlJc w:val="left"/>
        <w:pPr>
          <w:ind w:left="720" w:hanging="360"/>
        </w:pPr>
        <w:rPr>
          <w:rFonts w:hint="default"/>
          <w:b/>
          <w:bCs/>
        </w:rPr>
      </w:lvl>
    </w:lvlOverride>
    <w:lvlOverride w:ilvl="2">
      <w:lvl w:ilvl="2">
        <w:start w:val="1"/>
        <w:numFmt w:val="none"/>
        <w:lvlText w:val="4.1.1"/>
        <w:lvlJc w:val="left"/>
        <w:pPr>
          <w:ind w:left="1080" w:hanging="360"/>
        </w:pPr>
        <w:rPr>
          <w:rFonts w:hint="default"/>
          <w:b w:val="0"/>
          <w:bCs/>
        </w:rPr>
      </w:lvl>
    </w:lvlOverride>
    <w:lvlOverride w:ilvl="3">
      <w:lvl w:ilvl="3">
        <w:start w:val="1"/>
        <w:numFmt w:val="decimal"/>
        <w:lvlText w:val="4.2.1.%4.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" w16cid:durableId="1452432498">
    <w:abstractNumId w:val="0"/>
    <w:lvlOverride w:ilvl="0">
      <w:lvl w:ilvl="0">
        <w:start w:val="1"/>
        <w:numFmt w:val="decimal"/>
        <w:lvlText w:val="4.2.%1."/>
        <w:lvlJc w:val="left"/>
        <w:pPr>
          <w:ind w:left="360" w:hanging="360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lvlText w:val="4.%2."/>
        <w:lvlJc w:val="left"/>
        <w:pPr>
          <w:ind w:left="720" w:hanging="360"/>
        </w:pPr>
        <w:rPr>
          <w:rFonts w:hint="default"/>
          <w:b/>
          <w:bCs/>
        </w:rPr>
      </w:lvl>
    </w:lvlOverride>
    <w:lvlOverride w:ilvl="2">
      <w:lvl w:ilvl="2">
        <w:start w:val="1"/>
        <w:numFmt w:val="none"/>
        <w:lvlText w:val="4.2.1"/>
        <w:lvlJc w:val="left"/>
        <w:pPr>
          <w:ind w:left="1080" w:hanging="360"/>
        </w:pPr>
        <w:rPr>
          <w:rFonts w:hint="default"/>
          <w:b w:val="0"/>
          <w:bCs/>
        </w:rPr>
      </w:lvl>
    </w:lvlOverride>
    <w:lvlOverride w:ilvl="3">
      <w:lvl w:ilvl="3">
        <w:start w:val="1"/>
        <w:numFmt w:val="decimal"/>
        <w:lvlText w:val="4.2.1.%4.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9" w16cid:durableId="1417939731">
    <w:abstractNumId w:val="2"/>
  </w:num>
  <w:num w:numId="10" w16cid:durableId="1072656887">
    <w:abstractNumId w:val="8"/>
  </w:num>
  <w:num w:numId="11" w16cid:durableId="171648200">
    <w:abstractNumId w:val="8"/>
    <w:lvlOverride w:ilvl="0">
      <w:lvl w:ilvl="0">
        <w:start w:val="1"/>
        <w:numFmt w:val="decimal"/>
        <w:lvlText w:val="%1."/>
        <w:lvlJc w:val="left"/>
        <w:pPr>
          <w:ind w:left="108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51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94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4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95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45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96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46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040" w:hanging="1440"/>
        </w:pPr>
        <w:rPr>
          <w:rFonts w:hint="default"/>
        </w:rPr>
      </w:lvl>
    </w:lvlOverride>
  </w:num>
  <w:num w:numId="12" w16cid:durableId="508179793">
    <w:abstractNumId w:val="8"/>
    <w:lvlOverride w:ilvl="0">
      <w:lvl w:ilvl="0">
        <w:start w:val="1"/>
        <w:numFmt w:val="decimal"/>
        <w:lvlText w:val="%1.1"/>
        <w:lvlJc w:val="left"/>
        <w:pPr>
          <w:ind w:left="1396" w:hanging="360"/>
        </w:pPr>
        <w:rPr>
          <w:rFonts w:hint="default"/>
          <w:b/>
          <w:bCs w:val="0"/>
        </w:rPr>
      </w:lvl>
    </w:lvlOverride>
    <w:lvlOverride w:ilvl="1">
      <w:lvl w:ilvl="1">
        <w:start w:val="2"/>
        <w:numFmt w:val="decimal"/>
        <w:lvlText w:val="%1.%2."/>
        <w:lvlJc w:val="left"/>
        <w:pPr>
          <w:ind w:left="1828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260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764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268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772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276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780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356" w:hanging="1440"/>
        </w:pPr>
        <w:rPr>
          <w:rFonts w:hint="default"/>
        </w:rPr>
      </w:lvl>
    </w:lvlOverride>
  </w:num>
  <w:num w:numId="13" w16cid:durableId="1317220810">
    <w:abstractNumId w:val="9"/>
  </w:num>
  <w:num w:numId="14" w16cid:durableId="1807234437">
    <w:abstractNumId w:val="12"/>
  </w:num>
  <w:num w:numId="15" w16cid:durableId="1808283645">
    <w:abstractNumId w:val="5"/>
  </w:num>
  <w:num w:numId="16" w16cid:durableId="796222067">
    <w:abstractNumId w:val="3"/>
  </w:num>
  <w:num w:numId="17" w16cid:durableId="557127899">
    <w:abstractNumId w:val="13"/>
  </w:num>
  <w:num w:numId="18" w16cid:durableId="1294368058">
    <w:abstractNumId w:val="11"/>
  </w:num>
  <w:num w:numId="19" w16cid:durableId="1540050291">
    <w:abstractNumId w:val="10"/>
  </w:num>
  <w:num w:numId="20" w16cid:durableId="89188677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styleLockTheme/>
  <w:styleLockQFSet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1F3"/>
    <w:rsid w:val="00001BFE"/>
    <w:rsid w:val="00011726"/>
    <w:rsid w:val="00012ED9"/>
    <w:rsid w:val="00041260"/>
    <w:rsid w:val="00043A4F"/>
    <w:rsid w:val="00047763"/>
    <w:rsid w:val="00062A71"/>
    <w:rsid w:val="00072B6A"/>
    <w:rsid w:val="00093140"/>
    <w:rsid w:val="000A4AD2"/>
    <w:rsid w:val="000B6EAD"/>
    <w:rsid w:val="000B73A2"/>
    <w:rsid w:val="000C15A4"/>
    <w:rsid w:val="000C5F6E"/>
    <w:rsid w:val="000C6F2F"/>
    <w:rsid w:val="000D1C15"/>
    <w:rsid w:val="000D2963"/>
    <w:rsid w:val="000D7689"/>
    <w:rsid w:val="000E0E52"/>
    <w:rsid w:val="000E50CB"/>
    <w:rsid w:val="000E6102"/>
    <w:rsid w:val="000F2DCC"/>
    <w:rsid w:val="00103282"/>
    <w:rsid w:val="001352B3"/>
    <w:rsid w:val="00140DD5"/>
    <w:rsid w:val="0014740B"/>
    <w:rsid w:val="001543C5"/>
    <w:rsid w:val="0016363C"/>
    <w:rsid w:val="001659D5"/>
    <w:rsid w:val="00182D7F"/>
    <w:rsid w:val="00182FC3"/>
    <w:rsid w:val="00187126"/>
    <w:rsid w:val="00192020"/>
    <w:rsid w:val="00193027"/>
    <w:rsid w:val="001975DB"/>
    <w:rsid w:val="001A19ED"/>
    <w:rsid w:val="001C34F4"/>
    <w:rsid w:val="001D15F2"/>
    <w:rsid w:val="001D399B"/>
    <w:rsid w:val="001D641F"/>
    <w:rsid w:val="001E30F1"/>
    <w:rsid w:val="001F054F"/>
    <w:rsid w:val="001F6655"/>
    <w:rsid w:val="00204328"/>
    <w:rsid w:val="00215557"/>
    <w:rsid w:val="002169C5"/>
    <w:rsid w:val="00225160"/>
    <w:rsid w:val="00232925"/>
    <w:rsid w:val="00233964"/>
    <w:rsid w:val="0023517A"/>
    <w:rsid w:val="002353E3"/>
    <w:rsid w:val="00244A1C"/>
    <w:rsid w:val="00245CFC"/>
    <w:rsid w:val="00273EDC"/>
    <w:rsid w:val="00287F42"/>
    <w:rsid w:val="002A1B3C"/>
    <w:rsid w:val="002A4A28"/>
    <w:rsid w:val="002B1C3F"/>
    <w:rsid w:val="002B3F83"/>
    <w:rsid w:val="002C012F"/>
    <w:rsid w:val="002C7D64"/>
    <w:rsid w:val="002D0763"/>
    <w:rsid w:val="002E04B5"/>
    <w:rsid w:val="002F0AD5"/>
    <w:rsid w:val="002F7B49"/>
    <w:rsid w:val="002F7C72"/>
    <w:rsid w:val="003028CA"/>
    <w:rsid w:val="00317A2D"/>
    <w:rsid w:val="0032066C"/>
    <w:rsid w:val="00321D42"/>
    <w:rsid w:val="00326308"/>
    <w:rsid w:val="00335CAA"/>
    <w:rsid w:val="003374D4"/>
    <w:rsid w:val="00343167"/>
    <w:rsid w:val="00366391"/>
    <w:rsid w:val="00373D19"/>
    <w:rsid w:val="00382A10"/>
    <w:rsid w:val="00391D03"/>
    <w:rsid w:val="00392911"/>
    <w:rsid w:val="0039664E"/>
    <w:rsid w:val="003A1DAC"/>
    <w:rsid w:val="003F005C"/>
    <w:rsid w:val="003F07D7"/>
    <w:rsid w:val="003F322D"/>
    <w:rsid w:val="004059AA"/>
    <w:rsid w:val="00406A6B"/>
    <w:rsid w:val="00411E1E"/>
    <w:rsid w:val="0041541F"/>
    <w:rsid w:val="00421B03"/>
    <w:rsid w:val="00430FEB"/>
    <w:rsid w:val="004320D2"/>
    <w:rsid w:val="004341B7"/>
    <w:rsid w:val="00434E8B"/>
    <w:rsid w:val="004362EC"/>
    <w:rsid w:val="00446CC3"/>
    <w:rsid w:val="00455AD3"/>
    <w:rsid w:val="00457605"/>
    <w:rsid w:val="004602FF"/>
    <w:rsid w:val="004633F1"/>
    <w:rsid w:val="00495401"/>
    <w:rsid w:val="004A27A0"/>
    <w:rsid w:val="004B04F7"/>
    <w:rsid w:val="004B0789"/>
    <w:rsid w:val="004B4946"/>
    <w:rsid w:val="004E3EBB"/>
    <w:rsid w:val="004E6BAE"/>
    <w:rsid w:val="004E7FAA"/>
    <w:rsid w:val="004F046D"/>
    <w:rsid w:val="004F708F"/>
    <w:rsid w:val="00504686"/>
    <w:rsid w:val="00507881"/>
    <w:rsid w:val="00510B3D"/>
    <w:rsid w:val="00522653"/>
    <w:rsid w:val="005243AC"/>
    <w:rsid w:val="00527331"/>
    <w:rsid w:val="00535B05"/>
    <w:rsid w:val="00544F72"/>
    <w:rsid w:val="00563CB0"/>
    <w:rsid w:val="00565CEB"/>
    <w:rsid w:val="00566C90"/>
    <w:rsid w:val="00571487"/>
    <w:rsid w:val="00582AA2"/>
    <w:rsid w:val="00583D73"/>
    <w:rsid w:val="00586BF4"/>
    <w:rsid w:val="00587E93"/>
    <w:rsid w:val="00591F22"/>
    <w:rsid w:val="00596673"/>
    <w:rsid w:val="0059730A"/>
    <w:rsid w:val="005A06C7"/>
    <w:rsid w:val="005A0AF0"/>
    <w:rsid w:val="005A7664"/>
    <w:rsid w:val="005C055E"/>
    <w:rsid w:val="005C3973"/>
    <w:rsid w:val="005C4410"/>
    <w:rsid w:val="005E2C6D"/>
    <w:rsid w:val="005E6DBE"/>
    <w:rsid w:val="005E7C84"/>
    <w:rsid w:val="005F04ED"/>
    <w:rsid w:val="005F43A9"/>
    <w:rsid w:val="005F4DED"/>
    <w:rsid w:val="00601D69"/>
    <w:rsid w:val="00614F07"/>
    <w:rsid w:val="006158DA"/>
    <w:rsid w:val="00633361"/>
    <w:rsid w:val="006367F0"/>
    <w:rsid w:val="00636F23"/>
    <w:rsid w:val="006377BC"/>
    <w:rsid w:val="00646ADF"/>
    <w:rsid w:val="00650E00"/>
    <w:rsid w:val="00652CF5"/>
    <w:rsid w:val="00657EF0"/>
    <w:rsid w:val="006618C2"/>
    <w:rsid w:val="00662E23"/>
    <w:rsid w:val="00663BA8"/>
    <w:rsid w:val="0067032F"/>
    <w:rsid w:val="0067062C"/>
    <w:rsid w:val="00671ED8"/>
    <w:rsid w:val="00676DE2"/>
    <w:rsid w:val="0068558E"/>
    <w:rsid w:val="00693F9B"/>
    <w:rsid w:val="00697630"/>
    <w:rsid w:val="006C312D"/>
    <w:rsid w:val="006C617A"/>
    <w:rsid w:val="006C71CA"/>
    <w:rsid w:val="006C7904"/>
    <w:rsid w:val="006D2765"/>
    <w:rsid w:val="006E6495"/>
    <w:rsid w:val="006F3688"/>
    <w:rsid w:val="006F3A34"/>
    <w:rsid w:val="00705CC2"/>
    <w:rsid w:val="00705EBB"/>
    <w:rsid w:val="00707720"/>
    <w:rsid w:val="00707A29"/>
    <w:rsid w:val="00715206"/>
    <w:rsid w:val="00720003"/>
    <w:rsid w:val="00721705"/>
    <w:rsid w:val="007434E1"/>
    <w:rsid w:val="007708EA"/>
    <w:rsid w:val="007723C1"/>
    <w:rsid w:val="00780207"/>
    <w:rsid w:val="007923D8"/>
    <w:rsid w:val="007A2E0C"/>
    <w:rsid w:val="007A5209"/>
    <w:rsid w:val="007A53E3"/>
    <w:rsid w:val="007C3F37"/>
    <w:rsid w:val="007D21F3"/>
    <w:rsid w:val="007D336A"/>
    <w:rsid w:val="007D5E38"/>
    <w:rsid w:val="007D6F74"/>
    <w:rsid w:val="007E1F9C"/>
    <w:rsid w:val="007F29A0"/>
    <w:rsid w:val="007F6B92"/>
    <w:rsid w:val="00801F70"/>
    <w:rsid w:val="00802DEB"/>
    <w:rsid w:val="00804818"/>
    <w:rsid w:val="00805F14"/>
    <w:rsid w:val="008151A5"/>
    <w:rsid w:val="00816AB1"/>
    <w:rsid w:val="00817BDE"/>
    <w:rsid w:val="00835A5C"/>
    <w:rsid w:val="00840C78"/>
    <w:rsid w:val="00842F44"/>
    <w:rsid w:val="00850361"/>
    <w:rsid w:val="00861996"/>
    <w:rsid w:val="00862FC7"/>
    <w:rsid w:val="008701B3"/>
    <w:rsid w:val="00870DB8"/>
    <w:rsid w:val="008724A1"/>
    <w:rsid w:val="008724EA"/>
    <w:rsid w:val="00877518"/>
    <w:rsid w:val="00887C10"/>
    <w:rsid w:val="008A625D"/>
    <w:rsid w:val="008B2F92"/>
    <w:rsid w:val="008B5976"/>
    <w:rsid w:val="008D11D8"/>
    <w:rsid w:val="008D5D89"/>
    <w:rsid w:val="008E06C4"/>
    <w:rsid w:val="008E2551"/>
    <w:rsid w:val="008F0AE3"/>
    <w:rsid w:val="008F0E65"/>
    <w:rsid w:val="008F169F"/>
    <w:rsid w:val="00911F7E"/>
    <w:rsid w:val="00956DCB"/>
    <w:rsid w:val="009656BD"/>
    <w:rsid w:val="00970439"/>
    <w:rsid w:val="00973E93"/>
    <w:rsid w:val="009825B8"/>
    <w:rsid w:val="00993CEA"/>
    <w:rsid w:val="009A76A2"/>
    <w:rsid w:val="009B1196"/>
    <w:rsid w:val="009B4365"/>
    <w:rsid w:val="009C409C"/>
    <w:rsid w:val="009D28A4"/>
    <w:rsid w:val="009D3886"/>
    <w:rsid w:val="009D461E"/>
    <w:rsid w:val="009D5E2F"/>
    <w:rsid w:val="009E3016"/>
    <w:rsid w:val="009E7BD7"/>
    <w:rsid w:val="009F1CEC"/>
    <w:rsid w:val="009F66EC"/>
    <w:rsid w:val="00A029F4"/>
    <w:rsid w:val="00A056B6"/>
    <w:rsid w:val="00A116DF"/>
    <w:rsid w:val="00A14E07"/>
    <w:rsid w:val="00A155C8"/>
    <w:rsid w:val="00A167D4"/>
    <w:rsid w:val="00A26BD2"/>
    <w:rsid w:val="00A51A24"/>
    <w:rsid w:val="00A52CE4"/>
    <w:rsid w:val="00A56009"/>
    <w:rsid w:val="00A57C57"/>
    <w:rsid w:val="00A63003"/>
    <w:rsid w:val="00A70875"/>
    <w:rsid w:val="00A837DC"/>
    <w:rsid w:val="00A92C9F"/>
    <w:rsid w:val="00A946D3"/>
    <w:rsid w:val="00AA7BC6"/>
    <w:rsid w:val="00AB2576"/>
    <w:rsid w:val="00AC11DD"/>
    <w:rsid w:val="00AC2B43"/>
    <w:rsid w:val="00AC61B7"/>
    <w:rsid w:val="00AD02DD"/>
    <w:rsid w:val="00AD1177"/>
    <w:rsid w:val="00AD2ADE"/>
    <w:rsid w:val="00AE23CC"/>
    <w:rsid w:val="00B32F0A"/>
    <w:rsid w:val="00B3349F"/>
    <w:rsid w:val="00B4514D"/>
    <w:rsid w:val="00B536DE"/>
    <w:rsid w:val="00B67C56"/>
    <w:rsid w:val="00B74DB9"/>
    <w:rsid w:val="00B804F9"/>
    <w:rsid w:val="00B91451"/>
    <w:rsid w:val="00BA3320"/>
    <w:rsid w:val="00BA663B"/>
    <w:rsid w:val="00BB0B70"/>
    <w:rsid w:val="00BB67AA"/>
    <w:rsid w:val="00BC1C09"/>
    <w:rsid w:val="00BC3A5F"/>
    <w:rsid w:val="00BC56C2"/>
    <w:rsid w:val="00BC7B14"/>
    <w:rsid w:val="00BE4807"/>
    <w:rsid w:val="00BE6CA8"/>
    <w:rsid w:val="00BF080F"/>
    <w:rsid w:val="00BF5C81"/>
    <w:rsid w:val="00C039A1"/>
    <w:rsid w:val="00C070BD"/>
    <w:rsid w:val="00C26A3F"/>
    <w:rsid w:val="00C30A43"/>
    <w:rsid w:val="00C30EBB"/>
    <w:rsid w:val="00C372C2"/>
    <w:rsid w:val="00C45D47"/>
    <w:rsid w:val="00C60CF5"/>
    <w:rsid w:val="00C659E0"/>
    <w:rsid w:val="00C73A37"/>
    <w:rsid w:val="00C73E4E"/>
    <w:rsid w:val="00C76082"/>
    <w:rsid w:val="00CC2F50"/>
    <w:rsid w:val="00CC65E7"/>
    <w:rsid w:val="00CD7D7D"/>
    <w:rsid w:val="00CF08D5"/>
    <w:rsid w:val="00CF1F2F"/>
    <w:rsid w:val="00D01D35"/>
    <w:rsid w:val="00D030AB"/>
    <w:rsid w:val="00D03630"/>
    <w:rsid w:val="00D146AA"/>
    <w:rsid w:val="00D224B9"/>
    <w:rsid w:val="00D3142B"/>
    <w:rsid w:val="00D52B2E"/>
    <w:rsid w:val="00D53E2F"/>
    <w:rsid w:val="00D6395F"/>
    <w:rsid w:val="00D64E74"/>
    <w:rsid w:val="00D700A5"/>
    <w:rsid w:val="00D70FA6"/>
    <w:rsid w:val="00D74A1E"/>
    <w:rsid w:val="00D77196"/>
    <w:rsid w:val="00D9147C"/>
    <w:rsid w:val="00D91E95"/>
    <w:rsid w:val="00D9679C"/>
    <w:rsid w:val="00D9768B"/>
    <w:rsid w:val="00DB436D"/>
    <w:rsid w:val="00DB6634"/>
    <w:rsid w:val="00DD6BFA"/>
    <w:rsid w:val="00E01BA9"/>
    <w:rsid w:val="00E02566"/>
    <w:rsid w:val="00E07A50"/>
    <w:rsid w:val="00E1341F"/>
    <w:rsid w:val="00E13D6A"/>
    <w:rsid w:val="00E156BF"/>
    <w:rsid w:val="00E222BF"/>
    <w:rsid w:val="00E23282"/>
    <w:rsid w:val="00E42FB1"/>
    <w:rsid w:val="00E51FCE"/>
    <w:rsid w:val="00E75F61"/>
    <w:rsid w:val="00E81CAD"/>
    <w:rsid w:val="00E84047"/>
    <w:rsid w:val="00EA02F1"/>
    <w:rsid w:val="00EB62E3"/>
    <w:rsid w:val="00EC1940"/>
    <w:rsid w:val="00EC6082"/>
    <w:rsid w:val="00EE164F"/>
    <w:rsid w:val="00EE1C7C"/>
    <w:rsid w:val="00EF6E31"/>
    <w:rsid w:val="00F00F9A"/>
    <w:rsid w:val="00F03917"/>
    <w:rsid w:val="00F116AD"/>
    <w:rsid w:val="00F21752"/>
    <w:rsid w:val="00F33C60"/>
    <w:rsid w:val="00F4242D"/>
    <w:rsid w:val="00F4258A"/>
    <w:rsid w:val="00F42B73"/>
    <w:rsid w:val="00F4683B"/>
    <w:rsid w:val="00F543D3"/>
    <w:rsid w:val="00F54572"/>
    <w:rsid w:val="00F54907"/>
    <w:rsid w:val="00F55752"/>
    <w:rsid w:val="00F648C4"/>
    <w:rsid w:val="00F767A4"/>
    <w:rsid w:val="00F8019E"/>
    <w:rsid w:val="00F81FA7"/>
    <w:rsid w:val="00F86FD7"/>
    <w:rsid w:val="00FB27E0"/>
    <w:rsid w:val="00FB4103"/>
    <w:rsid w:val="00FB7535"/>
    <w:rsid w:val="00FC09AB"/>
    <w:rsid w:val="00FC1C98"/>
    <w:rsid w:val="00FC1E92"/>
    <w:rsid w:val="00FC53EB"/>
    <w:rsid w:val="00FC5863"/>
    <w:rsid w:val="00FD43A6"/>
    <w:rsid w:val="00FE7597"/>
    <w:rsid w:val="00FF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9C41DD"/>
  <w15:chartTrackingRefBased/>
  <w15:docId w15:val="{6E8DB57C-86C7-4785-A5E1-20D848724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(Body Text)"/>
    <w:rsid w:val="007D21F3"/>
    <w:pPr>
      <w:tabs>
        <w:tab w:val="left" w:pos="720"/>
      </w:tabs>
      <w:spacing w:before="120" w:after="120" w:line="288" w:lineRule="auto"/>
      <w:jc w:val="both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E01B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407A" w:themeColor="accen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BA9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color w:val="00407A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BA9"/>
    <w:pPr>
      <w:keepNext/>
      <w:keepLines/>
      <w:spacing w:before="240" w:after="0"/>
      <w:outlineLvl w:val="2"/>
    </w:pPr>
    <w:rPr>
      <w:rFonts w:asciiTheme="majorHAnsi" w:eastAsiaTheme="majorEastAsia" w:hAnsiTheme="majorHAnsi" w:cstheme="majorBidi"/>
      <w:b/>
      <w:i/>
      <w:color w:val="00407A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B7535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iCs/>
      <w:color w:val="00407A" w:themeColor="accent1"/>
      <w:sz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804F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2F5B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F0E65"/>
    <w:pPr>
      <w:tabs>
        <w:tab w:val="center" w:pos="4680"/>
        <w:tab w:val="right" w:pos="9360"/>
      </w:tabs>
      <w:spacing w:before="0" w:after="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8F0E65"/>
    <w:rPr>
      <w:sz w:val="18"/>
    </w:rPr>
  </w:style>
  <w:style w:type="character" w:customStyle="1" w:styleId="Heading1Char">
    <w:name w:val="Heading 1 Char"/>
    <w:basedOn w:val="DefaultParagraphFont"/>
    <w:link w:val="Heading1"/>
    <w:rsid w:val="00E01BA9"/>
    <w:rPr>
      <w:rFonts w:asciiTheme="majorHAnsi" w:eastAsiaTheme="majorEastAsia" w:hAnsiTheme="majorHAnsi" w:cstheme="majorBidi"/>
      <w:b/>
      <w:color w:val="00407A" w:themeColor="accent1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01BA9"/>
    <w:rPr>
      <w:rFonts w:asciiTheme="majorHAnsi" w:eastAsiaTheme="majorEastAsia" w:hAnsiTheme="majorHAnsi" w:cstheme="majorBidi"/>
      <w:b/>
      <w:color w:val="00407A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01BA9"/>
    <w:rPr>
      <w:rFonts w:asciiTheme="majorHAnsi" w:eastAsiaTheme="majorEastAsia" w:hAnsiTheme="majorHAnsi" w:cstheme="majorBidi"/>
      <w:b/>
      <w:i/>
      <w:color w:val="00407A" w:themeColor="accent1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657EF0"/>
    <w:rPr>
      <w:color w:val="808080"/>
    </w:rPr>
  </w:style>
  <w:style w:type="paragraph" w:customStyle="1" w:styleId="NumberedHeading1">
    <w:name w:val="Numbered Heading 1"/>
    <w:basedOn w:val="Heading1"/>
    <w:next w:val="Normal"/>
    <w:qFormat/>
    <w:rsid w:val="00BE4807"/>
    <w:pPr>
      <w:numPr>
        <w:numId w:val="2"/>
      </w:numPr>
      <w:tabs>
        <w:tab w:val="left" w:pos="0"/>
      </w:tabs>
      <w:autoSpaceDE w:val="0"/>
      <w:autoSpaceDN w:val="0"/>
      <w:adjustRightInd w:val="0"/>
      <w:ind w:left="862" w:hanging="862"/>
      <w:textAlignment w:val="center"/>
    </w:pPr>
    <w:rPr>
      <w:rFonts w:eastAsia="Times New Roman" w:cs="Arial"/>
      <w:bCs/>
    </w:rPr>
  </w:style>
  <w:style w:type="paragraph" w:customStyle="1" w:styleId="NumberedHeading2">
    <w:name w:val="Numbered Heading 2"/>
    <w:basedOn w:val="Heading2"/>
    <w:next w:val="Normal"/>
    <w:qFormat/>
    <w:rsid w:val="00BE4807"/>
    <w:pPr>
      <w:numPr>
        <w:ilvl w:val="1"/>
        <w:numId w:val="2"/>
      </w:numPr>
      <w:tabs>
        <w:tab w:val="left" w:pos="0"/>
      </w:tabs>
      <w:suppressAutoHyphens/>
      <w:autoSpaceDE w:val="0"/>
      <w:autoSpaceDN w:val="0"/>
      <w:adjustRightInd w:val="0"/>
      <w:ind w:left="862" w:hanging="862"/>
      <w:textAlignment w:val="center"/>
    </w:pPr>
    <w:rPr>
      <w:rFonts w:ascii="Arial" w:eastAsia="Times New Roman" w:hAnsi="Arial" w:cs="Arial"/>
      <w:szCs w:val="48"/>
    </w:rPr>
  </w:style>
  <w:style w:type="paragraph" w:customStyle="1" w:styleId="NumberedHeading3">
    <w:name w:val="Numbered Heading 3"/>
    <w:basedOn w:val="Heading3"/>
    <w:next w:val="Normal"/>
    <w:qFormat/>
    <w:rsid w:val="00BE4807"/>
    <w:pPr>
      <w:numPr>
        <w:ilvl w:val="2"/>
        <w:numId w:val="2"/>
      </w:numPr>
      <w:tabs>
        <w:tab w:val="left" w:pos="0"/>
      </w:tabs>
      <w:suppressAutoHyphens/>
      <w:autoSpaceDE w:val="0"/>
      <w:autoSpaceDN w:val="0"/>
      <w:adjustRightInd w:val="0"/>
      <w:ind w:left="862" w:hanging="862"/>
      <w:textAlignment w:val="center"/>
    </w:pPr>
    <w:rPr>
      <w:rFonts w:ascii="Arial" w:eastAsia="Times New Roman" w:hAnsi="Arial" w:cs="Arial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2A1B3C"/>
    <w:pPr>
      <w:spacing w:before="2040" w:after="600"/>
    </w:pPr>
  </w:style>
  <w:style w:type="character" w:customStyle="1" w:styleId="DateChar">
    <w:name w:val="Date Char"/>
    <w:basedOn w:val="DefaultParagraphFont"/>
    <w:link w:val="Date"/>
    <w:uiPriority w:val="99"/>
    <w:rsid w:val="002A1B3C"/>
  </w:style>
  <w:style w:type="paragraph" w:customStyle="1" w:styleId="TableFigureHeading">
    <w:name w:val="Table/Figure Heading"/>
    <w:basedOn w:val="Normal"/>
    <w:next w:val="Normal"/>
    <w:autoRedefine/>
    <w:qFormat/>
    <w:rsid w:val="00E01BA9"/>
    <w:pPr>
      <w:keepNext/>
      <w:spacing w:before="320"/>
    </w:pPr>
    <w:rPr>
      <w:b/>
      <w:bCs/>
      <w:color w:val="00407A" w:themeColor="accen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B7535"/>
    <w:rPr>
      <w:rFonts w:asciiTheme="majorHAnsi" w:eastAsiaTheme="majorEastAsia" w:hAnsiTheme="majorHAnsi" w:cstheme="majorBidi"/>
      <w:iCs/>
      <w:color w:val="00407A" w:themeColor="accent1"/>
      <w:sz w:val="24"/>
      <w:u w:val="single"/>
    </w:rPr>
  </w:style>
  <w:style w:type="paragraph" w:customStyle="1" w:styleId="NumberedHeading4">
    <w:name w:val="Numbered Heading 4"/>
    <w:basedOn w:val="NumberedHeading3"/>
    <w:qFormat/>
    <w:rsid w:val="00FB7535"/>
    <w:pPr>
      <w:numPr>
        <w:ilvl w:val="3"/>
      </w:numPr>
      <w:ind w:left="862" w:hanging="862"/>
      <w:outlineLvl w:val="3"/>
    </w:pPr>
    <w:rPr>
      <w:b w:val="0"/>
      <w:i w:val="0"/>
      <w:u w:val="single"/>
    </w:rPr>
  </w:style>
  <w:style w:type="table" w:styleId="TableGrid">
    <w:name w:val="Table Grid"/>
    <w:basedOn w:val="TableNormal"/>
    <w:rsid w:val="00B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lutation">
    <w:name w:val="Salutation"/>
    <w:basedOn w:val="Normal"/>
    <w:next w:val="Normal"/>
    <w:link w:val="SalutationChar"/>
    <w:uiPriority w:val="99"/>
    <w:unhideWhenUsed/>
    <w:rsid w:val="00093140"/>
    <w:pPr>
      <w:spacing w:before="480" w:after="240"/>
    </w:pPr>
  </w:style>
  <w:style w:type="character" w:customStyle="1" w:styleId="SalutationChar">
    <w:name w:val="Salutation Char"/>
    <w:basedOn w:val="DefaultParagraphFont"/>
    <w:link w:val="Salutation"/>
    <w:uiPriority w:val="99"/>
    <w:rsid w:val="00093140"/>
  </w:style>
  <w:style w:type="paragraph" w:customStyle="1" w:styleId="Subject">
    <w:name w:val="Subject"/>
    <w:basedOn w:val="Normal"/>
    <w:next w:val="Normal"/>
    <w:qFormat/>
    <w:rsid w:val="00CF08D5"/>
    <w:pPr>
      <w:spacing w:before="60" w:after="360"/>
    </w:pPr>
    <w:rPr>
      <w:b/>
    </w:rPr>
  </w:style>
  <w:style w:type="paragraph" w:customStyle="1" w:styleId="AuthorTitle">
    <w:name w:val="Author Title"/>
    <w:basedOn w:val="Normal"/>
    <w:next w:val="Normal"/>
    <w:qFormat/>
    <w:rsid w:val="00E01BA9"/>
    <w:pPr>
      <w:spacing w:before="0" w:after="360"/>
    </w:pPr>
    <w:rPr>
      <w:color w:val="00407A" w:themeColor="accent1"/>
    </w:rPr>
  </w:style>
  <w:style w:type="paragraph" w:customStyle="1" w:styleId="Author">
    <w:name w:val="Author"/>
    <w:basedOn w:val="Normal"/>
    <w:next w:val="AuthorTitle"/>
    <w:qFormat/>
    <w:rsid w:val="00E01BA9"/>
    <w:pPr>
      <w:keepNext/>
      <w:spacing w:before="360" w:after="60"/>
    </w:pPr>
    <w:rPr>
      <w:b/>
      <w:color w:val="00407A" w:themeColor="accent1"/>
    </w:rPr>
  </w:style>
  <w:style w:type="paragraph" w:customStyle="1" w:styleId="SignOff">
    <w:name w:val="Sign Off"/>
    <w:basedOn w:val="Normal"/>
    <w:next w:val="Author"/>
    <w:qFormat/>
    <w:rsid w:val="00EF6E31"/>
    <w:pPr>
      <w:keepNext/>
      <w:spacing w:before="360"/>
    </w:pPr>
  </w:style>
  <w:style w:type="paragraph" w:styleId="Quote">
    <w:name w:val="Quote"/>
    <w:basedOn w:val="Normal"/>
    <w:next w:val="Normal"/>
    <w:link w:val="QuoteChar"/>
    <w:uiPriority w:val="29"/>
    <w:qFormat/>
    <w:rsid w:val="00E01BA9"/>
    <w:pPr>
      <w:ind w:left="720" w:right="720"/>
    </w:pPr>
    <w:rPr>
      <w:iCs/>
    </w:rPr>
  </w:style>
  <w:style w:type="character" w:customStyle="1" w:styleId="QuoteChar">
    <w:name w:val="Quote Char"/>
    <w:basedOn w:val="DefaultParagraphFont"/>
    <w:link w:val="Quote"/>
    <w:uiPriority w:val="29"/>
    <w:rsid w:val="00E01BA9"/>
    <w:rPr>
      <w:iCs/>
    </w:rPr>
  </w:style>
  <w:style w:type="paragraph" w:styleId="ListNumber">
    <w:name w:val="List Number"/>
    <w:basedOn w:val="Normal"/>
    <w:uiPriority w:val="99"/>
    <w:unhideWhenUsed/>
    <w:qFormat/>
    <w:rsid w:val="00406A6B"/>
    <w:pPr>
      <w:numPr>
        <w:numId w:val="3"/>
      </w:numPr>
      <w:tabs>
        <w:tab w:val="clear" w:pos="289"/>
      </w:tabs>
      <w:spacing w:before="80" w:after="80"/>
      <w:ind w:left="357" w:hanging="357"/>
    </w:pPr>
  </w:style>
  <w:style w:type="paragraph" w:styleId="ListNumber2">
    <w:name w:val="List Number 2"/>
    <w:basedOn w:val="ListNumber"/>
    <w:uiPriority w:val="99"/>
    <w:unhideWhenUsed/>
    <w:rsid w:val="00D9679C"/>
    <w:pPr>
      <w:numPr>
        <w:ilvl w:val="1"/>
      </w:numPr>
      <w:tabs>
        <w:tab w:val="clear" w:pos="289"/>
      </w:tabs>
      <w:ind w:left="714" w:hanging="357"/>
    </w:pPr>
  </w:style>
  <w:style w:type="paragraph" w:styleId="ListNumber3">
    <w:name w:val="List Number 3"/>
    <w:basedOn w:val="Normal"/>
    <w:uiPriority w:val="99"/>
    <w:unhideWhenUsed/>
    <w:rsid w:val="00D9679C"/>
    <w:pPr>
      <w:numPr>
        <w:ilvl w:val="2"/>
        <w:numId w:val="3"/>
      </w:numPr>
      <w:tabs>
        <w:tab w:val="clear" w:pos="907"/>
      </w:tabs>
      <w:spacing w:before="80" w:after="80"/>
      <w:ind w:left="992" w:hanging="181"/>
    </w:pPr>
  </w:style>
  <w:style w:type="paragraph" w:styleId="ListParagraph">
    <w:name w:val="List Paragraph"/>
    <w:basedOn w:val="Normal"/>
    <w:uiPriority w:val="34"/>
    <w:rsid w:val="00E01BA9"/>
    <w:pPr>
      <w:spacing w:before="80" w:after="80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65E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5E7"/>
  </w:style>
  <w:style w:type="paragraph" w:styleId="ListBullet">
    <w:name w:val="List Bullet"/>
    <w:basedOn w:val="Normal"/>
    <w:uiPriority w:val="99"/>
    <w:unhideWhenUsed/>
    <w:qFormat/>
    <w:rsid w:val="00E01BA9"/>
    <w:pPr>
      <w:numPr>
        <w:numId w:val="5"/>
      </w:numPr>
      <w:tabs>
        <w:tab w:val="left" w:pos="289"/>
      </w:tabs>
      <w:spacing w:before="80" w:after="80"/>
      <w:contextualSpacing/>
    </w:pPr>
  </w:style>
  <w:style w:type="paragraph" w:styleId="ListBullet2">
    <w:name w:val="List Bullet 2"/>
    <w:basedOn w:val="Normal"/>
    <w:uiPriority w:val="99"/>
    <w:unhideWhenUsed/>
    <w:rsid w:val="00E01BA9"/>
    <w:pPr>
      <w:numPr>
        <w:ilvl w:val="1"/>
        <w:numId w:val="5"/>
      </w:numPr>
      <w:tabs>
        <w:tab w:val="left" w:pos="289"/>
      </w:tabs>
      <w:spacing w:before="80" w:after="80"/>
      <w:contextualSpacing/>
    </w:pPr>
  </w:style>
  <w:style w:type="paragraph" w:styleId="ListBullet3">
    <w:name w:val="List Bullet 3"/>
    <w:basedOn w:val="Normal"/>
    <w:uiPriority w:val="99"/>
    <w:unhideWhenUsed/>
    <w:rsid w:val="00E01BA9"/>
    <w:pPr>
      <w:numPr>
        <w:ilvl w:val="2"/>
        <w:numId w:val="5"/>
      </w:numPr>
      <w:spacing w:before="80" w:after="80"/>
      <w:ind w:left="1020" w:hanging="34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F4242D"/>
    <w:pPr>
      <w:spacing w:before="0" w:after="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4242D"/>
    <w:rPr>
      <w:sz w:val="18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F4242D"/>
    <w:rPr>
      <w:vertAlign w:val="superscript"/>
    </w:rPr>
  </w:style>
  <w:style w:type="table" w:customStyle="1" w:styleId="AESOTable">
    <w:name w:val="AESO Table"/>
    <w:basedOn w:val="TableNormal"/>
    <w:uiPriority w:val="99"/>
    <w:rsid w:val="00F54907"/>
    <w:pPr>
      <w:spacing w:before="120" w:after="120" w:line="240" w:lineRule="auto"/>
    </w:pPr>
    <w:tblPr>
      <w:tblBorders>
        <w:bottom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tblPr>
        <w:tblCellMar>
          <w:top w:w="0" w:type="dxa"/>
          <w:left w:w="113" w:type="dxa"/>
          <w:bottom w:w="0" w:type="dxa"/>
          <w:right w:w="113" w:type="dxa"/>
        </w:tblCellMar>
      </w:tblPr>
      <w:trPr>
        <w:tblHeader/>
      </w:trPr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407A" w:themeFill="accent1"/>
      </w:tcPr>
    </w:tblStylePr>
  </w:style>
  <w:style w:type="paragraph" w:styleId="BodyText">
    <w:name w:val="Body Text"/>
    <w:basedOn w:val="Normal"/>
    <w:link w:val="BodyTextChar"/>
    <w:uiPriority w:val="99"/>
    <w:qFormat/>
    <w:rsid w:val="007D21F3"/>
    <w:pPr>
      <w:tabs>
        <w:tab w:val="clear" w:pos="720"/>
      </w:tabs>
      <w:spacing w:before="60" w:after="200" w:line="250" w:lineRule="exact"/>
      <w:jc w:val="left"/>
    </w:pPr>
    <w:rPr>
      <w:rFonts w:cs="Arial"/>
    </w:rPr>
  </w:style>
  <w:style w:type="character" w:customStyle="1" w:styleId="BodyTextChar">
    <w:name w:val="Body Text Char"/>
    <w:basedOn w:val="DefaultParagraphFont"/>
    <w:link w:val="BodyText"/>
    <w:uiPriority w:val="99"/>
    <w:rsid w:val="007D21F3"/>
    <w:rPr>
      <w:rFonts w:ascii="Arial" w:eastAsia="Times New Roman" w:hAnsi="Arial" w:cs="Arial"/>
      <w:kern w:val="0"/>
      <w:sz w:val="20"/>
      <w:szCs w:val="24"/>
      <w:lang w:val="en-US"/>
      <w14:ligatures w14:val="none"/>
    </w:rPr>
  </w:style>
  <w:style w:type="table" w:customStyle="1" w:styleId="TableGrid1">
    <w:name w:val="Table Grid1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67032F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leaseDisclaimer">
    <w:name w:val="Release Disclaimer"/>
    <w:basedOn w:val="Normal"/>
    <w:semiHidden/>
    <w:qFormat/>
    <w:rsid w:val="0067032F"/>
    <w:pPr>
      <w:tabs>
        <w:tab w:val="clear" w:pos="720"/>
      </w:tabs>
      <w:suppressAutoHyphens/>
      <w:autoSpaceDE w:val="0"/>
      <w:autoSpaceDN w:val="0"/>
      <w:adjustRightInd w:val="0"/>
      <w:spacing w:before="240" w:after="0"/>
      <w:ind w:left="360"/>
      <w:jc w:val="left"/>
      <w:textAlignment w:val="center"/>
    </w:pPr>
    <w:rPr>
      <w:rFonts w:eastAsia="Calibri" w:cs="Arial"/>
      <w:i/>
      <w:iCs/>
      <w:color w:val="000000"/>
      <w:spacing w:val="-1"/>
      <w:sz w:val="15"/>
      <w:szCs w:val="16"/>
      <w:lang w:eastAsia="en-CA"/>
    </w:rPr>
  </w:style>
  <w:style w:type="paragraph" w:customStyle="1" w:styleId="SectHead">
    <w:name w:val="SectHead"/>
    <w:basedOn w:val="Heading1"/>
    <w:qFormat/>
    <w:rsid w:val="0067032F"/>
    <w:pPr>
      <w:keepNext w:val="0"/>
      <w:keepLines w:val="0"/>
      <w:tabs>
        <w:tab w:val="clear" w:pos="720"/>
      </w:tabs>
      <w:spacing w:before="0" w:line="240" w:lineRule="auto"/>
      <w:jc w:val="left"/>
    </w:pPr>
    <w:rPr>
      <w:rFonts w:asciiTheme="minorHAnsi" w:eastAsia="Times New Roman" w:hAnsiTheme="minorHAnsi" w:cs="Tahoma"/>
      <w:color w:val="auto"/>
      <w:sz w:val="24"/>
      <w:szCs w:val="22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customStyle="1" w:styleId="TableGrid6">
    <w:name w:val="Table Grid6"/>
    <w:basedOn w:val="TableNormal"/>
    <w:next w:val="TableGrid"/>
    <w:uiPriority w:val="59"/>
    <w:rsid w:val="00421B0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A57C57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rsid w:val="00A57C57"/>
    <w:pPr>
      <w:tabs>
        <w:tab w:val="clear" w:pos="720"/>
        <w:tab w:val="left" w:pos="0"/>
      </w:tabs>
      <w:suppressAutoHyphens/>
      <w:autoSpaceDE w:val="0"/>
      <w:autoSpaceDN w:val="0"/>
      <w:adjustRightInd w:val="0"/>
      <w:spacing w:before="0" w:line="240" w:lineRule="auto"/>
      <w:jc w:val="left"/>
      <w:textAlignment w:val="center"/>
    </w:pPr>
    <w:rPr>
      <w:rFonts w:cs="Arial"/>
      <w:color w:val="FFFFFF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A57C57"/>
    <w:rPr>
      <w:rFonts w:ascii="Arial" w:eastAsia="Times New Roman" w:hAnsi="Arial" w:cs="Arial"/>
      <w:color w:val="FFFFFF"/>
      <w:kern w:val="0"/>
      <w:sz w:val="48"/>
      <w:szCs w:val="48"/>
      <w:lang w:val="en-US"/>
      <w14:ligatures w14:val="none"/>
    </w:rPr>
  </w:style>
  <w:style w:type="table" w:customStyle="1" w:styleId="TableGrid7">
    <w:name w:val="Table Grid7"/>
    <w:basedOn w:val="TableNormal"/>
    <w:next w:val="TableGrid"/>
    <w:uiPriority w:val="59"/>
    <w:rsid w:val="002F0AD5"/>
    <w:pPr>
      <w:spacing w:after="0" w:line="240" w:lineRule="auto"/>
    </w:pPr>
    <w:rPr>
      <w:rFonts w:eastAsia="Times New Roman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B804F9"/>
    <w:rPr>
      <w:rFonts w:asciiTheme="majorHAnsi" w:eastAsiaTheme="majorEastAsia" w:hAnsiTheme="majorHAnsi" w:cstheme="majorBidi"/>
      <w:color w:val="002F5B" w:themeColor="accent1" w:themeShade="BF"/>
      <w:kern w:val="0"/>
      <w:sz w:val="20"/>
      <w:szCs w:val="24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251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5160"/>
    <w:rPr>
      <w:color w:val="551A8B" w:themeColor="followedHyperlink"/>
      <w:u w:val="single"/>
    </w:rPr>
  </w:style>
  <w:style w:type="paragraph" w:styleId="Revision">
    <w:name w:val="Revision"/>
    <w:hidden/>
    <w:uiPriority w:val="99"/>
    <w:semiHidden/>
    <w:rsid w:val="00A946D3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C6F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6F2F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6F2F"/>
    <w:rPr>
      <w:rFonts w:ascii="Arial" w:eastAsia="Times New Roman" w:hAnsi="Arial" w:cs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6F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6F2F"/>
    <w:rPr>
      <w:rFonts w:ascii="Arial" w:eastAsia="Times New Roman" w:hAnsi="Arial" w:cs="Times New Roman"/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9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aeso.ca/rules-standards-and-tariff/consolidated-authoritative-document-glossary/" TargetMode="External"/><Relationship Id="rId19" Type="http://schemas.openxmlformats.org/officeDocument/2006/relationships/customXml" Target="../customXml/item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BC528-CA7E-4D0D-8C4B-C714D499E3AA}"/>
      </w:docPartPr>
      <w:docPartBody>
        <w:p w:rsidR="001570EC" w:rsidRDefault="001570EC">
          <w:r w:rsidRPr="00F44144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503"/>
    <w:rsid w:val="000C15A4"/>
    <w:rsid w:val="001570EC"/>
    <w:rsid w:val="002D0763"/>
    <w:rsid w:val="003B626E"/>
    <w:rsid w:val="003C3D0F"/>
    <w:rsid w:val="003E5C40"/>
    <w:rsid w:val="0048462B"/>
    <w:rsid w:val="004A27A0"/>
    <w:rsid w:val="004E7FAA"/>
    <w:rsid w:val="005E6DBE"/>
    <w:rsid w:val="0072002D"/>
    <w:rsid w:val="007E6BAE"/>
    <w:rsid w:val="008701B3"/>
    <w:rsid w:val="008A625D"/>
    <w:rsid w:val="009B4365"/>
    <w:rsid w:val="009D2503"/>
    <w:rsid w:val="00AA3F9C"/>
    <w:rsid w:val="00AB4781"/>
    <w:rsid w:val="00BA663B"/>
    <w:rsid w:val="00BC56C2"/>
    <w:rsid w:val="00BC7B14"/>
    <w:rsid w:val="00D50910"/>
    <w:rsid w:val="00DA035F"/>
    <w:rsid w:val="00F116AD"/>
    <w:rsid w:val="00F86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unhideWhenUsed/>
    <w:pPr>
      <w:spacing w:before="2040" w:after="600" w:line="276" w:lineRule="auto"/>
    </w:pPr>
    <w:rPr>
      <w:rFonts w:eastAsiaTheme="minorHAnsi"/>
      <w:sz w:val="22"/>
      <w:szCs w:val="22"/>
      <w:lang w:eastAsia="en-US"/>
    </w:rPr>
  </w:style>
  <w:style w:type="character" w:customStyle="1" w:styleId="DateChar">
    <w:name w:val="Date Char"/>
    <w:basedOn w:val="DefaultParagraphFont"/>
    <w:link w:val="Date"/>
    <w:uiPriority w:val="99"/>
    <w:rPr>
      <w:rFonts w:eastAsiaTheme="minorHAnsi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D50910"/>
    <w:rPr>
      <w:color w:val="808080"/>
    </w:rPr>
  </w:style>
  <w:style w:type="paragraph" w:customStyle="1" w:styleId="BF1939A570024B18B41736845859C6413">
    <w:name w:val="BF1939A570024B18B41736845859C6413"/>
    <w:rsid w:val="001570EC"/>
    <w:pPr>
      <w:keepNext/>
      <w:keepLines/>
      <w:tabs>
        <w:tab w:val="left" w:pos="720"/>
      </w:tabs>
      <w:spacing w:before="240" w:after="0" w:line="288" w:lineRule="auto"/>
      <w:jc w:val="both"/>
      <w:outlineLvl w:val="0"/>
    </w:pPr>
    <w:rPr>
      <w:rFonts w:asciiTheme="majorHAnsi" w:eastAsiaTheme="majorEastAsia" w:hAnsiTheme="majorHAnsi" w:cstheme="majorBidi"/>
      <w:b/>
      <w:color w:val="156082" w:themeColor="accent1"/>
      <w:kern w:val="0"/>
      <w:sz w:val="36"/>
      <w:szCs w:val="32"/>
      <w:lang w:val="en-US" w:eastAsia="en-US"/>
      <w14:ligatures w14:val="none"/>
    </w:rPr>
  </w:style>
  <w:style w:type="paragraph" w:customStyle="1" w:styleId="60156926C19F4646821E070B6368B2A3">
    <w:name w:val="60156926C19F4646821E070B6368B2A3"/>
    <w:rsid w:val="00D509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AESO">
      <a:dk1>
        <a:sysClr val="windowText" lastClr="000000"/>
      </a:dk1>
      <a:lt1>
        <a:sysClr val="window" lastClr="FFFFFF"/>
      </a:lt1>
      <a:dk2>
        <a:srgbClr val="616161"/>
      </a:dk2>
      <a:lt2>
        <a:srgbClr val="FFFFFF"/>
      </a:lt2>
      <a:accent1>
        <a:srgbClr val="00407A"/>
      </a:accent1>
      <a:accent2>
        <a:srgbClr val="6CB741"/>
      </a:accent2>
      <a:accent3>
        <a:srgbClr val="EDAB1E"/>
      </a:accent3>
      <a:accent4>
        <a:srgbClr val="3582B7"/>
      </a:accent4>
      <a:accent5>
        <a:srgbClr val="752B8B"/>
      </a:accent5>
      <a:accent6>
        <a:srgbClr val="00B2AD"/>
      </a:accent6>
      <a:hlink>
        <a:srgbClr val="000EEE"/>
      </a:hlink>
      <a:folHlink>
        <a:srgbClr val="551A8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TestXMLNode xmlns="AESOWordCCMap">
  <AESO_Label>Public</AESO_Label>
  <Footer>&lt;?xml version="1.0" standalone="yes"?&gt;
&lt;?mso-application progid="Word.Document"?&gt;
&lt;pkg:package xmlns:pkg="http://schemas.microsoft.com/office/2006/xmlPackage"&gt;&lt;pkg:part pkg:name="/_rels/.rels" pkg:contentType="application/vnd.openxmlformats-package.relationships+xml" pkg:padding="512"&gt;&lt;pkg:xmlData&gt;&lt;Relationships xmlns="http://schemas.openxmlformats.org/package/2006/relationships"&gt;&lt;Relationship Id="rId2" Type="http://schemas.microsoft.com/office/2020/02/relationships/classificationlabels" Target="docMetadata/LabelInfo.xml"/&gt;&lt;Relationship Id="rId1" Type="http://schemas.openxmlformats.org/officeDocument/2006/relationships/officeDocument" Target="word/document.xml"/&gt;&lt;/Relationships&gt;&lt;/pkg:xmlData&gt;&lt;/pkg:part&gt;&lt;pkg:part pkg:name="/word/document.xml" pkg:contentType="application/vnd.openxmlformats-officedocument.wordprocessingml.document.main+xml"&gt;&lt;pkg:xmlData&gt;&lt;w:document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wp14"&gt;&lt;w:body&gt;&lt;w:p w14:paraId="4F3E14E8" w14:textId="1BCA4FCE" w:rsidR="004336D1" w:rsidRDefault="004336D1"&gt;&lt;w:pPr&gt;&lt;w:tabs&gt;&lt;w:tab w:val="center" w:pos="4680"/&gt;&lt;w:tab w:val="right" w:pos="9360"/&gt;&lt;/w:tabs&gt;&lt;w:spacing w:before="0" w:after="0"/&gt;&lt;/w:pPr&gt;&lt;w:r&gt;&lt;w:t&gt;Add footer text (title, date, version) or delete as needed&lt;/w:t&gt;&lt;/w:r&gt;&lt;/w:p&gt;&lt;w:sectPr w:rsidR="00834808"&gt;&lt;w:pgSz w:w="12240" w:h="15840"/&gt;&lt;w:pgMar w:top="1440" w:right="1440" w:bottom="1440" w:left="1440" w:header="720" w:footer="720" w:gutter="0"/&gt;&lt;w:cols w:space="720"/&gt;&lt;/w:sectPr&gt;&lt;/w:body&gt;&lt;/w:document&gt;&lt;/pkg:xmlData&gt;&lt;/pkg:part&gt;&lt;pkg:part pkg:name="/word/_rels/document.xml.rels" pkg:contentType="application/vnd.openxmlformats-package.relationships+xml" pkg:padding="256"&gt;&lt;pkg:xmlData&gt;&lt;Relationships xmlns="http://schemas.openxmlformats.org/package/2006/relationships"&gt;&lt;Relationship Id="rId1" Type="http://schemas.openxmlformats.org/officeDocument/2006/relationships/styles" Target="styles.xml"/&gt;&lt;/Relationships&gt;&lt;/pkg:xmlData&gt;&lt;/pkg:part&gt;&lt;pkg:part pkg:name="/word/styles.xml" pkg:contentType="application/vnd.openxmlformats-officedocument.wordprocessingml.styles+xml"&gt;&lt;pkg:xmlData&gt;&lt;w:styles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w16du"&gt;&lt;w:docDefaults&gt;&lt;w:rPrDefault&gt;&lt;w:rPr&gt;&lt;w:rFonts w:asciiTheme="minorHAnsi" w:eastAsiaTheme="minorHAnsi" w:hAnsiTheme="minorHAnsi" w:cstheme="minorBidi"/&gt;&lt;w:kern w:val="2"/&gt;&lt;w:sz w:val="22"/&gt;&lt;w:szCs w:val="22"/&gt;&lt;w:lang w:val="en-CA" w:eastAsia="en-US" w:bidi="ar-SA"/&gt;&lt;w14:ligatures w14:val="standardContextual"/&gt;&lt;/w:rPr&gt;&lt;/w:rPrDefault&gt;&lt;w:pPrDefault&gt;&lt;w:pPr&gt;&lt;w:spacing w:after="160" w:line="259" w:lineRule="auto"/&gt;&lt;/w:pPr&gt;&lt;/w:pPrDefault&gt;&lt;/w:docDefaults&gt;&lt;w:style w:type="paragraph" w:default="1" w:styleId="Normal"&gt;&lt;w:name w:val="Normal"/&gt;&lt;w:aliases w:val="(Body Text)"/&gt;&lt;w:rsid w:val="00834808"/&gt;&lt;w:pPr&gt;&lt;w:tabs&gt;&lt;w:tab w:val="left" w:pos="720"/&gt;&lt;/w:tabs&gt;&lt;w:spacing w:before="120" w:after="120" w:line="288" w:lineRule="auto"/&gt;&lt;w:jc w:val="both"/&gt;&lt;/w:pPr&gt;&lt;w:rPr&gt;&lt;w:rFonts w:ascii="Arial" w:eastAsia="Times New Roman" w:hAnsi="Arial" w:cs="Times New Roman"/&gt;&lt;w:kern w:val="0"/&gt;&lt;w:sz w:val="20"/&gt;&lt;w:szCs w:val="24"/&gt;&lt;w:lang w:val="en-US"/&gt;&lt;w14:ligatures w14:val="none"/&gt;&lt;/w:rPr&gt;&lt;/w:style&gt;&lt;w:style w:type="character" w:default="1" w:styleId="DefaultParagraphFont"&gt;&lt;w:name w:val="Default Paragraph Font"/&gt;&lt;w:uiPriority w:val="1"/&gt;&lt;w:unhideWhenUsed/&gt;&lt;/w:style&gt;&lt;w:style w:type="table" w:default="1" w:styleId="TableNormal"&gt;&lt;w:name w:val="Normal Table"/&gt;&lt;w:uiPriority w:val="99"/&gt;&lt;w:semiHidden/&gt;&lt;w:unhideWhenUsed/&gt;&lt;w:tblPr&gt;&lt;w:tblInd w:w="0" w:type="dxa"/&gt;&lt;w:tblCellMar&gt;&lt;w:top w:w="0" w:type="dxa"/&gt;&lt;w:left w:w="108" w:type="dxa"/&gt;&lt;w:bottom w:w="0" w:type="dxa"/&gt;&lt;w:right w:w="108" w:type="dxa"/&gt;&lt;/w:tblCellMar&gt;&lt;/w:tblPr&gt;&lt;/w:style&gt;&lt;w:style w:type="numbering" w:default="1" w:styleId="NoList"&gt;&lt;w:name w:val="No List"/&gt;&lt;w:uiPriority w:val="99"/&gt;&lt;w:semiHidden/&gt;&lt;w:unhideWhenUsed/&gt;&lt;/w:style&gt;&lt;/w:styles&gt;&lt;/pkg:xmlData&gt;&lt;/pkg:part&gt;&lt;pkg:part pkg:name="/docMetadata/LabelInfo.xml" pkg:contentType="application/vnd.ms-office.classificationlabels+xml"&gt;&lt;pkg:xmlData&gt;&lt;clbl:labelList xmlns:clbl="http://schemas.microsoft.com/office/2020/mipLabelMetadata"&gt;&lt;clbl:label id="{854f2212-fe43-4578-b841-38c95b77cb60}" enabled="1" method="Privileged" siteId="{9869aa0d-ebba-4f8c-9399-7dff7665b1d1}" removed="0"/&gt;&lt;/clbl:labelList&gt;&lt;/pkg:xmlData&gt;&lt;/pkg:part&gt;&lt;/pkg:package&gt;
</Footer>
</TestXMLNode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A66143D0690D499487CDFA614F18B9" ma:contentTypeVersion="16" ma:contentTypeDescription="Create a new document." ma:contentTypeScope="" ma:versionID="a764062982920209b9bb2b7b3ecb3b60">
  <xsd:schema xmlns:xsd="http://www.w3.org/2001/XMLSchema" xmlns:xs="http://www.w3.org/2001/XMLSchema" xmlns:p="http://schemas.microsoft.com/office/2006/metadata/properties" xmlns:ns1="http://schemas.microsoft.com/sharepoint/v3" xmlns:ns2="1ee69b88-7107-471f-9cc9-60dbd4824dd2" xmlns:ns3="c828fdc6-5e36-4d82-a59a-d95cde9aa458" targetNamespace="http://schemas.microsoft.com/office/2006/metadata/properties" ma:root="true" ma:fieldsID="8a250c7332904bc9db3b3e0db9926fad" ns1:_="" ns2:_="" ns3:_="">
    <xsd:import namespace="http://schemas.microsoft.com/sharepoint/v3"/>
    <xsd:import namespace="1ee69b88-7107-471f-9cc9-60dbd4824dd2"/>
    <xsd:import namespace="c828fdc6-5e36-4d82-a59a-d95cde9aa4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69b88-7107-471f-9cc9-60dbd4824d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faea631-0b04-4e0a-a5a6-8cc3f73a16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8fdc6-5e36-4d82-a59a-d95cde9aa4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6a5b138-c79a-4efa-977b-f63986a57838}" ma:internalName="TaxCatchAll" ma:showField="CatchAllData" ma:web="c828fdc6-5e36-4d82-a59a-d95cde9aa4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1ee69b88-7107-471f-9cc9-60dbd4824dd2">
      <Terms xmlns="http://schemas.microsoft.com/office/infopath/2007/PartnerControls"/>
    </lcf76f155ced4ddcb4097134ff3c332f>
    <TaxCatchAll xmlns="c828fdc6-5e36-4d82-a59a-d95cde9aa458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EED4B40-7DD8-4DA6-9B1F-3865D5744064}">
  <ds:schemaRefs>
    <ds:schemaRef ds:uri="AESOWordCCMap"/>
  </ds:schemaRefs>
</ds:datastoreItem>
</file>

<file path=customXml/itemProps3.xml><?xml version="1.0" encoding="utf-8"?>
<ds:datastoreItem xmlns:ds="http://schemas.openxmlformats.org/officeDocument/2006/customXml" ds:itemID="{8F9E6BC9-6276-4883-98C9-A5845736121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115D4B-D11A-48BD-854E-24A972FB1933}"/>
</file>

<file path=customXml/itemProps5.xml><?xml version="1.0" encoding="utf-8"?>
<ds:datastoreItem xmlns:ds="http://schemas.openxmlformats.org/officeDocument/2006/customXml" ds:itemID="{5FEEDB50-1F3F-44C0-8ED2-8EB7B49F9E33}"/>
</file>

<file path=customXml/itemProps6.xml><?xml version="1.0" encoding="utf-8"?>
<ds:datastoreItem xmlns:ds="http://schemas.openxmlformats.org/officeDocument/2006/customXml" ds:itemID="{C90C309D-A63E-4415-86A6-DCC33B2B9027}"/>
</file>

<file path=docMetadata/LabelInfo.xml><?xml version="1.0" encoding="utf-8"?>
<clbl:labelList xmlns:clbl="http://schemas.microsoft.com/office/2020/mipLabelMetadata">
  <clbl:label id="{854f2212-fe43-4578-b841-38c95b77cb60}" enabled="1" method="Privileged" siteId="{9869aa0d-ebba-4f8c-9399-7dff7665b1d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912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2026-04-10T19:45:00Z</dcterms:created>
  <dcterms:modified xsi:type="dcterms:W3CDTF">2026-04-10T19:45:00Z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0x01010024A66143D0690D499487CDFA614F18B9</vt:lpwstr>
  </property>
</Properties>
</file>